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BF6FD" w14:textId="53EE5F53" w:rsidR="00346B57" w:rsidRDefault="00346B57" w:rsidP="00F260DA">
      <w:pPr>
        <w:pStyle w:val="bersch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bookmarkStart w:id="0" w:name="_Toc156209445"/>
      <w:r w:rsidRPr="00346B57">
        <w:t>Journal articles, peer-reviewed (5</w:t>
      </w:r>
      <w:r w:rsidR="008411FB">
        <w:t>5</w:t>
      </w:r>
      <w:r w:rsidRPr="00346B57">
        <w:t>)</w:t>
      </w:r>
      <w:bookmarkEnd w:id="0"/>
    </w:p>
    <w:p w14:paraId="0390273B" w14:textId="77777777" w:rsidR="00F260DA" w:rsidRPr="00F260DA" w:rsidRDefault="00F260DA" w:rsidP="00F260DA">
      <w:pPr>
        <w:tabs>
          <w:tab w:val="left" w:pos="1985"/>
        </w:tabs>
        <w:spacing w:after="60"/>
        <w:rPr>
          <w:rFonts w:ascii="Times New Roman" w:hAnsi="Times New Roman" w:cs="Times New Roman"/>
          <w:b/>
          <w:spacing w:val="-2"/>
          <w:sz w:val="8"/>
          <w:szCs w:val="8"/>
          <w:lang w:val="en-US"/>
        </w:rPr>
      </w:pPr>
    </w:p>
    <w:p w14:paraId="5DC2B3D5" w14:textId="77777777" w:rsidR="008411FB" w:rsidRDefault="008411FB" w:rsidP="008411FB">
      <w:pPr>
        <w:pStyle w:val="Listenabsatz"/>
        <w:widowControl/>
        <w:numPr>
          <w:ilvl w:val="0"/>
          <w:numId w:val="4"/>
        </w:numPr>
        <w:spacing w:before="120" w:after="100" w:afterAutospacing="1"/>
        <w:ind w:left="284" w:hanging="284"/>
        <w:contextualSpacing w:val="0"/>
        <w:rPr>
          <w:rFonts w:cs="Times New Roman"/>
          <w:sz w:val="22"/>
        </w:rPr>
      </w:pPr>
      <w:r w:rsidRPr="008411FB">
        <w:rPr>
          <w:rFonts w:cs="Times New Roman"/>
          <w:b/>
          <w:sz w:val="22"/>
        </w:rPr>
        <w:t xml:space="preserve">Naderer, </w:t>
      </w:r>
      <w:r w:rsidRPr="008411FB">
        <w:rPr>
          <w:rFonts w:cs="Times New Roman"/>
          <w:sz w:val="22"/>
        </w:rPr>
        <w:t xml:space="preserve">B., Fisse, T., &amp; Schrimpff, C. (accepted). On the (in)effectiveness of textual disclosures on expectations, attitudes, and perceived appropriateness of alcohol. </w:t>
      </w:r>
      <w:r w:rsidRPr="008411FB">
        <w:rPr>
          <w:rFonts w:cs="Times New Roman"/>
          <w:i/>
          <w:sz w:val="22"/>
        </w:rPr>
        <w:t>Psychology &amp; Health.</w:t>
      </w:r>
      <w:r w:rsidRPr="008411FB">
        <w:rPr>
          <w:rFonts w:cs="Times New Roman"/>
          <w:sz w:val="22"/>
        </w:rPr>
        <w:t xml:space="preserve"> </w:t>
      </w:r>
    </w:p>
    <w:p w14:paraId="6587EDB6" w14:textId="0280D386" w:rsidR="008411FB" w:rsidRPr="008411FB" w:rsidRDefault="008411FB" w:rsidP="008411FB">
      <w:pPr>
        <w:pStyle w:val="Listenabsatz"/>
        <w:widowControl/>
        <w:numPr>
          <w:ilvl w:val="0"/>
          <w:numId w:val="4"/>
        </w:numPr>
        <w:spacing w:before="120" w:after="100" w:afterAutospacing="1"/>
        <w:ind w:left="284" w:hanging="284"/>
        <w:contextualSpacing w:val="0"/>
        <w:rPr>
          <w:rFonts w:cs="Times New Roman"/>
          <w:sz w:val="22"/>
        </w:rPr>
      </w:pPr>
      <w:r w:rsidRPr="008411FB">
        <w:rPr>
          <w:rFonts w:cs="Times New Roman"/>
          <w:sz w:val="22"/>
        </w:rPr>
        <w:t>Matthes, J.,</w:t>
      </w:r>
      <w:r>
        <w:rPr>
          <w:rFonts w:cs="Times New Roman"/>
          <w:sz w:val="22"/>
        </w:rPr>
        <w:t xml:space="preserve"> Binder, A., </w:t>
      </w:r>
      <w:r w:rsidRPr="008411FB">
        <w:rPr>
          <w:rFonts w:cs="Times New Roman"/>
          <w:b/>
          <w:sz w:val="22"/>
        </w:rPr>
        <w:t>Naderer, B.,</w:t>
      </w:r>
      <w:r>
        <w:rPr>
          <w:rFonts w:cs="Times New Roman"/>
          <w:sz w:val="22"/>
        </w:rPr>
        <w:t xml:space="preserve"> Forrai, M., Spielvogel, I., Knupfer, H., &amp; Saumer, M. (accepted). </w:t>
      </w:r>
      <w:r w:rsidRPr="008411FB">
        <w:rPr>
          <w:rFonts w:cs="Times New Roman"/>
          <w:sz w:val="22"/>
        </w:rPr>
        <w:t>Effects of Food Depictions in Entertainment Media on Children’s Unhealthy Food Preferences: Content Analysis Linked W</w:t>
      </w:r>
      <w:r>
        <w:rPr>
          <w:rFonts w:cs="Times New Roman"/>
          <w:sz w:val="22"/>
        </w:rPr>
        <w:t>w</w:t>
      </w:r>
      <w:r w:rsidRPr="008411FB">
        <w:rPr>
          <w:rFonts w:cs="Times New Roman"/>
          <w:sz w:val="22"/>
        </w:rPr>
        <w:t xml:space="preserve">ith Panel Data. </w:t>
      </w:r>
      <w:r w:rsidRPr="008411FB">
        <w:rPr>
          <w:rFonts w:cs="Times New Roman"/>
          <w:i/>
          <w:sz w:val="22"/>
        </w:rPr>
        <w:t>JMIR Pediatrics and Parenting</w:t>
      </w:r>
      <w:r>
        <w:rPr>
          <w:rFonts w:cs="Times New Roman"/>
          <w:i/>
          <w:sz w:val="22"/>
        </w:rPr>
        <w:t>.</w:t>
      </w:r>
    </w:p>
    <w:p w14:paraId="2722C7B8" w14:textId="44860C05" w:rsidR="008411FB" w:rsidRPr="008411FB" w:rsidRDefault="008411FB" w:rsidP="008411FB">
      <w:pPr>
        <w:pStyle w:val="Listenabsatz"/>
        <w:widowControl/>
        <w:numPr>
          <w:ilvl w:val="0"/>
          <w:numId w:val="4"/>
        </w:numPr>
        <w:spacing w:before="120" w:after="100" w:afterAutospacing="1"/>
        <w:ind w:left="284" w:hanging="284"/>
        <w:contextualSpacing w:val="0"/>
        <w:rPr>
          <w:rFonts w:cs="Times New Roman"/>
          <w:sz w:val="22"/>
        </w:rPr>
      </w:pPr>
      <w:r w:rsidRPr="008411FB">
        <w:rPr>
          <w:rFonts w:cs="Times New Roman"/>
          <w:sz w:val="22"/>
        </w:rPr>
        <w:t xml:space="preserve">Rothut, S., Schulze, H., Rieger, D., &amp; </w:t>
      </w:r>
      <w:r w:rsidRPr="008411FB">
        <w:rPr>
          <w:rFonts w:cs="Times New Roman"/>
          <w:b/>
          <w:sz w:val="22"/>
        </w:rPr>
        <w:t xml:space="preserve">Naderer, </w:t>
      </w:r>
      <w:r w:rsidRPr="008411FB">
        <w:rPr>
          <w:rFonts w:cs="Times New Roman"/>
          <w:sz w:val="22"/>
        </w:rPr>
        <w:t>B. (</w:t>
      </w:r>
      <w:r w:rsidRPr="008411FB">
        <w:rPr>
          <w:rFonts w:cs="Times New Roman"/>
          <w:sz w:val="22"/>
        </w:rPr>
        <w:t>2024</w:t>
      </w:r>
      <w:r w:rsidRPr="008411FB">
        <w:rPr>
          <w:rFonts w:cs="Times New Roman"/>
          <w:sz w:val="22"/>
        </w:rPr>
        <w:t xml:space="preserve">). </w:t>
      </w:r>
      <w:hyperlink r:id="rId8" w:history="1">
        <w:r w:rsidRPr="008411FB">
          <w:rPr>
            <w:rStyle w:val="Hyperlink"/>
            <w:rFonts w:cs="Times New Roman"/>
            <w:sz w:val="22"/>
          </w:rPr>
          <w:t>Mainstreaming as a meta-process - a systematic review and conceptual model of factors contributing to the mainstreaming of radical and extremist positions.</w:t>
        </w:r>
      </w:hyperlink>
      <w:r w:rsidRPr="00346B57">
        <w:rPr>
          <w:rFonts w:cs="Times New Roman"/>
          <w:sz w:val="22"/>
        </w:rPr>
        <w:t xml:space="preserve"> </w:t>
      </w:r>
      <w:r>
        <w:rPr>
          <w:rFonts w:cs="Times New Roman"/>
          <w:i/>
          <w:sz w:val="22"/>
        </w:rPr>
        <w:t>Communication Theory, 34</w:t>
      </w:r>
      <w:r w:rsidRPr="008411FB">
        <w:rPr>
          <w:rFonts w:cs="Times New Roman"/>
          <w:sz w:val="22"/>
        </w:rPr>
        <w:t xml:space="preserve">(2), 49-59. </w:t>
      </w:r>
      <w:r w:rsidRPr="008411FB">
        <w:rPr>
          <w:rFonts w:cs="Times New Roman"/>
          <w:sz w:val="22"/>
        </w:rPr>
        <w:t xml:space="preserve"> </w:t>
      </w:r>
    </w:p>
    <w:p w14:paraId="0A103C64" w14:textId="56E8B190" w:rsidR="008411FB" w:rsidRPr="00346B57" w:rsidRDefault="008411FB" w:rsidP="008411FB">
      <w:pPr>
        <w:pStyle w:val="Listenabsatz"/>
        <w:widowControl/>
        <w:numPr>
          <w:ilvl w:val="0"/>
          <w:numId w:val="4"/>
        </w:numPr>
        <w:spacing w:before="120" w:after="100" w:afterAutospacing="1"/>
        <w:ind w:left="284" w:hanging="284"/>
        <w:contextualSpacing w:val="0"/>
        <w:rPr>
          <w:rFonts w:cs="Times New Roman"/>
          <w:sz w:val="22"/>
        </w:rPr>
      </w:pPr>
      <w:r w:rsidRPr="00346B57">
        <w:rPr>
          <w:rFonts w:cs="Times New Roman"/>
          <w:b/>
          <w:sz w:val="22"/>
          <w:lang w:val="de-DE"/>
        </w:rPr>
        <w:t>Naderer</w:t>
      </w:r>
      <w:r w:rsidRPr="00346B57">
        <w:rPr>
          <w:rFonts w:cs="Times New Roman"/>
          <w:sz w:val="22"/>
          <w:lang w:val="de-DE"/>
        </w:rPr>
        <w:t>, B., Riege</w:t>
      </w:r>
      <w:r>
        <w:rPr>
          <w:rFonts w:cs="Times New Roman"/>
          <w:sz w:val="22"/>
          <w:lang w:val="de-DE"/>
        </w:rPr>
        <w:t>r, D., &amp; Schwertberger, U. (2024</w:t>
      </w:r>
      <w:r w:rsidRPr="00346B57">
        <w:rPr>
          <w:rFonts w:cs="Times New Roman"/>
          <w:sz w:val="22"/>
          <w:lang w:val="de-DE"/>
        </w:rPr>
        <w:t xml:space="preserve">). </w:t>
      </w:r>
      <w:hyperlink r:id="rId9" w:history="1">
        <w:r w:rsidRPr="00346B57">
          <w:rPr>
            <w:rStyle w:val="Hyperlink"/>
            <w:rFonts w:cs="Times New Roman"/>
            <w:sz w:val="22"/>
          </w:rPr>
          <w:t>An online world of bias. The mediating role of cognitive biases on extremist attitudes.</w:t>
        </w:r>
      </w:hyperlink>
      <w:r w:rsidRPr="00346B57">
        <w:rPr>
          <w:rFonts w:cs="Times New Roman"/>
          <w:sz w:val="22"/>
        </w:rPr>
        <w:t xml:space="preserve"> </w:t>
      </w:r>
      <w:r w:rsidRPr="00346B57">
        <w:rPr>
          <w:rFonts w:cs="Times New Roman"/>
          <w:i/>
          <w:sz w:val="22"/>
        </w:rPr>
        <w:t xml:space="preserve">Communications, </w:t>
      </w:r>
      <w:r w:rsidRPr="008411FB">
        <w:rPr>
          <w:rFonts w:cs="Times New Roman"/>
          <w:i/>
          <w:sz w:val="22"/>
        </w:rPr>
        <w:t>49</w:t>
      </w:r>
      <w:r>
        <w:rPr>
          <w:rFonts w:cs="Times New Roman"/>
          <w:sz w:val="22"/>
        </w:rPr>
        <w:t>(1), 51-73.</w:t>
      </w:r>
    </w:p>
    <w:p w14:paraId="4AAE3F47" w14:textId="77777777" w:rsidR="00863D0B" w:rsidRPr="00346B57" w:rsidRDefault="00863D0B" w:rsidP="00863D0B">
      <w:pPr>
        <w:pStyle w:val="Listenabsatz"/>
        <w:widowControl/>
        <w:numPr>
          <w:ilvl w:val="0"/>
          <w:numId w:val="4"/>
        </w:numPr>
        <w:spacing w:before="120" w:after="100" w:afterAutospacing="1"/>
        <w:ind w:left="284" w:hanging="284"/>
        <w:contextualSpacing w:val="0"/>
        <w:rPr>
          <w:rFonts w:cs="Times New Roman"/>
          <w:sz w:val="22"/>
        </w:rPr>
      </w:pPr>
      <w:r w:rsidRPr="00346B57">
        <w:rPr>
          <w:rFonts w:cs="Times New Roman"/>
          <w:sz w:val="22"/>
          <w:lang w:val="de-AT"/>
        </w:rPr>
        <w:t xml:space="preserve">Wendt, R., </w:t>
      </w:r>
      <w:r w:rsidRPr="00346B57">
        <w:rPr>
          <w:rFonts w:cs="Times New Roman"/>
          <w:b/>
          <w:sz w:val="22"/>
          <w:lang w:val="de-AT"/>
        </w:rPr>
        <w:t>Naderer</w:t>
      </w:r>
      <w:r w:rsidRPr="00346B57">
        <w:rPr>
          <w:rFonts w:cs="Times New Roman"/>
          <w:sz w:val="22"/>
          <w:lang w:val="de-AT"/>
        </w:rPr>
        <w:t xml:space="preserve">, B., Bachl, M., &amp; Rieger, D. (2023). </w:t>
      </w:r>
      <w:hyperlink r:id="rId10" w:history="1">
        <w:r w:rsidRPr="00346B57">
          <w:rPr>
            <w:rStyle w:val="Hyperlink"/>
            <w:rFonts w:cs="Times New Roman"/>
            <w:sz w:val="22"/>
          </w:rPr>
          <w:t>Social media literacy among adolescents and young adults: results from a cross-country validation study.</w:t>
        </w:r>
      </w:hyperlink>
      <w:r w:rsidRPr="00346B57">
        <w:rPr>
          <w:rFonts w:cs="Times New Roman"/>
          <w:sz w:val="22"/>
        </w:rPr>
        <w:t xml:space="preserve"> </w:t>
      </w:r>
      <w:r w:rsidRPr="00B156A1">
        <w:rPr>
          <w:rFonts w:cs="Times New Roman"/>
          <w:i/>
          <w:sz w:val="22"/>
        </w:rPr>
        <w:t>Social Media + Society,</w:t>
      </w:r>
      <w:r w:rsidRPr="00346B57">
        <w:rPr>
          <w:rFonts w:cs="Times New Roman"/>
          <w:sz w:val="22"/>
        </w:rPr>
        <w:t xml:space="preserve"> </w:t>
      </w:r>
      <w:r w:rsidRPr="00346B57">
        <w:rPr>
          <w:rFonts w:cs="Times New Roman"/>
          <w:i/>
          <w:sz w:val="22"/>
        </w:rPr>
        <w:t>9</w:t>
      </w:r>
      <w:r w:rsidRPr="00346B57">
        <w:rPr>
          <w:rFonts w:cs="Times New Roman"/>
          <w:sz w:val="22"/>
        </w:rPr>
        <w:t>(4), 20563051231216965</w:t>
      </w:r>
    </w:p>
    <w:p w14:paraId="5D687E2A" w14:textId="77777777" w:rsidR="00863D0B" w:rsidRPr="00346B57" w:rsidRDefault="00863D0B" w:rsidP="00863D0B">
      <w:pPr>
        <w:pStyle w:val="Listenabsatz"/>
        <w:widowControl/>
        <w:numPr>
          <w:ilvl w:val="0"/>
          <w:numId w:val="4"/>
        </w:numPr>
        <w:spacing w:before="120" w:after="100" w:afterAutospacing="1"/>
        <w:ind w:left="284" w:hanging="284"/>
        <w:contextualSpacing w:val="0"/>
        <w:rPr>
          <w:rFonts w:cs="Times New Roman"/>
          <w:sz w:val="22"/>
        </w:rPr>
      </w:pPr>
      <w:r w:rsidRPr="00346B57">
        <w:rPr>
          <w:rFonts w:cs="Times New Roman"/>
          <w:b/>
          <w:sz w:val="22"/>
          <w:lang w:val="de-AT"/>
        </w:rPr>
        <w:t>Naderer</w:t>
      </w:r>
      <w:r w:rsidRPr="00346B57">
        <w:rPr>
          <w:rFonts w:cs="Times New Roman"/>
          <w:sz w:val="22"/>
          <w:lang w:val="de-AT"/>
        </w:rPr>
        <w:t xml:space="preserve">, B., Wendt, R., Bachl, M., &amp; Rieger, D. (2023). </w:t>
      </w:r>
      <w:hyperlink r:id="rId11" w:history="1">
        <w:r w:rsidRPr="00346B57">
          <w:rPr>
            <w:rStyle w:val="Hyperlink"/>
            <w:rFonts w:cs="Times New Roman"/>
            <w:sz w:val="22"/>
          </w:rPr>
          <w:t>Understanding the role of participatory-moral abilities, motivation, and behavior in European adolescents’ responses to online hate.</w:t>
        </w:r>
      </w:hyperlink>
      <w:r w:rsidRPr="00346B57">
        <w:rPr>
          <w:rFonts w:cs="Times New Roman"/>
          <w:sz w:val="22"/>
        </w:rPr>
        <w:t xml:space="preserve"> </w:t>
      </w:r>
      <w:r w:rsidRPr="00346B57">
        <w:rPr>
          <w:rFonts w:cs="Times New Roman"/>
          <w:i/>
          <w:sz w:val="22"/>
        </w:rPr>
        <w:t>New Media &amp; Society,</w:t>
      </w:r>
      <w:r w:rsidRPr="00346B57">
        <w:rPr>
          <w:rFonts w:cs="Times New Roman"/>
          <w:sz w:val="22"/>
        </w:rPr>
        <w:t xml:space="preserve"> 14614448231203617.</w:t>
      </w:r>
    </w:p>
    <w:p w14:paraId="0CBCF178" w14:textId="5758DFDB" w:rsidR="00863D0B" w:rsidRPr="00346B57" w:rsidRDefault="00863D0B" w:rsidP="00863D0B">
      <w:pPr>
        <w:pStyle w:val="Listenabsatz"/>
        <w:widowControl/>
        <w:numPr>
          <w:ilvl w:val="0"/>
          <w:numId w:val="4"/>
        </w:numPr>
        <w:spacing w:before="120" w:after="100" w:afterAutospacing="1"/>
        <w:ind w:left="284" w:hanging="284"/>
        <w:contextualSpacing w:val="0"/>
        <w:rPr>
          <w:rFonts w:cs="Times New Roman"/>
          <w:sz w:val="22"/>
        </w:rPr>
      </w:pPr>
      <w:r w:rsidRPr="00346B57">
        <w:rPr>
          <w:rFonts w:cs="Times New Roman"/>
          <w:sz w:val="22"/>
          <w:lang w:val="de-AT"/>
        </w:rPr>
        <w:t xml:space="preserve">Till, B., Arendt, F., Kirchner, S., </w:t>
      </w:r>
      <w:r w:rsidRPr="00346B57">
        <w:rPr>
          <w:rFonts w:cs="Times New Roman"/>
          <w:b/>
          <w:sz w:val="22"/>
          <w:lang w:val="de-AT"/>
        </w:rPr>
        <w:t>Naderer</w:t>
      </w:r>
      <w:r w:rsidRPr="00346B57">
        <w:rPr>
          <w:rFonts w:cs="Times New Roman"/>
          <w:sz w:val="22"/>
          <w:lang w:val="de-AT"/>
        </w:rPr>
        <w:t xml:space="preserve">, B., &amp; Niederkrotenthaler, T. (2023). </w:t>
      </w:r>
      <w:hyperlink r:id="rId12" w:anchor=":~:text=In%20other%20words%2C%20monocausal%20and,between%20monocausal%20and%20multifactorial%20portrayals." w:history="1">
        <w:r w:rsidRPr="00346B57">
          <w:rPr>
            <w:rStyle w:val="Hyperlink"/>
            <w:rFonts w:cs="Times New Roman"/>
            <w:sz w:val="22"/>
          </w:rPr>
          <w:t xml:space="preserve">The role of monocausal versus multicausal explanations of suicide in suicide reporting: </w:t>
        </w:r>
        <w:r w:rsidR="001B66A8">
          <w:rPr>
            <w:rStyle w:val="Hyperlink"/>
            <w:rFonts w:cs="Times New Roman"/>
            <w:sz w:val="22"/>
          </w:rPr>
          <w:t>a</w:t>
        </w:r>
        <w:r w:rsidRPr="00346B57">
          <w:rPr>
            <w:rStyle w:val="Hyperlink"/>
            <w:rFonts w:cs="Times New Roman"/>
            <w:sz w:val="22"/>
          </w:rPr>
          <w:t xml:space="preserve"> randomized controlled trial.</w:t>
        </w:r>
      </w:hyperlink>
      <w:r w:rsidRPr="00346B57">
        <w:rPr>
          <w:rFonts w:cs="Times New Roman"/>
          <w:sz w:val="22"/>
        </w:rPr>
        <w:t xml:space="preserve"> </w:t>
      </w:r>
      <w:r w:rsidRPr="00346B57">
        <w:rPr>
          <w:rFonts w:cs="Times New Roman"/>
          <w:i/>
          <w:sz w:val="22"/>
        </w:rPr>
        <w:t>Suicide and Life‐Threatening Behavior, 53</w:t>
      </w:r>
      <w:r w:rsidRPr="00346B57">
        <w:rPr>
          <w:rFonts w:cs="Times New Roman"/>
          <w:sz w:val="22"/>
        </w:rPr>
        <w:t>(6), 1063-1075.</w:t>
      </w:r>
    </w:p>
    <w:p w14:paraId="507D5915" w14:textId="665CB975" w:rsidR="00863D0B" w:rsidRPr="00346B57" w:rsidRDefault="00863D0B" w:rsidP="00863D0B">
      <w:pPr>
        <w:pStyle w:val="Listenabsatz"/>
        <w:widowControl/>
        <w:numPr>
          <w:ilvl w:val="0"/>
          <w:numId w:val="4"/>
        </w:numPr>
        <w:spacing w:before="120" w:after="100" w:afterAutospacing="1"/>
        <w:ind w:left="284" w:hanging="284"/>
        <w:contextualSpacing w:val="0"/>
        <w:rPr>
          <w:rFonts w:cs="Times New Roman"/>
          <w:sz w:val="22"/>
        </w:rPr>
      </w:pPr>
      <w:r w:rsidRPr="00346B57">
        <w:rPr>
          <w:rFonts w:cs="Times New Roman"/>
          <w:b/>
          <w:sz w:val="22"/>
          <w:lang w:val="de-AT"/>
        </w:rPr>
        <w:t>Naderer</w:t>
      </w:r>
      <w:r w:rsidRPr="00346B57">
        <w:rPr>
          <w:rFonts w:cs="Times New Roman"/>
          <w:sz w:val="22"/>
          <w:lang w:val="de-AT"/>
        </w:rPr>
        <w:t xml:space="preserve">, B., Rieger, D., Schulze, H., &amp; Rothut, S. (2023). </w:t>
      </w:r>
      <w:hyperlink r:id="rId13" w:history="1">
        <w:r w:rsidRPr="00346B57">
          <w:rPr>
            <w:rStyle w:val="Hyperlink"/>
            <w:rFonts w:cs="Times New Roman"/>
            <w:sz w:val="22"/>
          </w:rPr>
          <w:t>Increasing knowledge abo</w:t>
        </w:r>
        <w:r w:rsidR="001B66A8">
          <w:rPr>
            <w:rStyle w:val="Hyperlink"/>
            <w:rFonts w:cs="Times New Roman"/>
            <w:sz w:val="22"/>
          </w:rPr>
          <w:t>ut cognitive biases: a</w:t>
        </w:r>
        <w:r w:rsidRPr="00346B57">
          <w:rPr>
            <w:rStyle w:val="Hyperlink"/>
            <w:rFonts w:cs="Times New Roman"/>
            <w:sz w:val="22"/>
          </w:rPr>
          <w:t>n evaluation study of a radicalization prevention campaign targeted at European adolescents and young adults</w:t>
        </w:r>
      </w:hyperlink>
      <w:r w:rsidRPr="00346B57">
        <w:rPr>
          <w:rFonts w:cs="Times New Roman"/>
          <w:sz w:val="22"/>
        </w:rPr>
        <w:t xml:space="preserve">. </w:t>
      </w:r>
      <w:r w:rsidRPr="00346B57">
        <w:rPr>
          <w:rFonts w:cs="Times New Roman"/>
          <w:i/>
          <w:sz w:val="22"/>
        </w:rPr>
        <w:t>Journal of Children and Media,</w:t>
      </w:r>
      <w:r w:rsidRPr="00346B57">
        <w:rPr>
          <w:rFonts w:cs="Times New Roman"/>
          <w:sz w:val="22"/>
        </w:rPr>
        <w:t xml:space="preserve"> 17(4), 426-442 </w:t>
      </w:r>
    </w:p>
    <w:p w14:paraId="1EA2C9FC" w14:textId="77777777" w:rsidR="00863D0B" w:rsidRPr="00346B57" w:rsidRDefault="00863D0B" w:rsidP="00863D0B">
      <w:pPr>
        <w:pStyle w:val="Listenabsatz"/>
        <w:widowControl/>
        <w:numPr>
          <w:ilvl w:val="0"/>
          <w:numId w:val="4"/>
        </w:numPr>
        <w:spacing w:before="120" w:after="100" w:afterAutospacing="1"/>
        <w:ind w:left="284" w:hanging="284"/>
        <w:contextualSpacing w:val="0"/>
        <w:rPr>
          <w:rFonts w:cs="Times New Roman"/>
          <w:sz w:val="22"/>
        </w:rPr>
      </w:pPr>
      <w:r w:rsidRPr="00346B57">
        <w:rPr>
          <w:rFonts w:cs="Times New Roman"/>
          <w:sz w:val="22"/>
        </w:rPr>
        <w:t xml:space="preserve">Beckert, J., &amp; </w:t>
      </w:r>
      <w:r w:rsidRPr="00346B57">
        <w:rPr>
          <w:rFonts w:cs="Times New Roman"/>
          <w:b/>
          <w:sz w:val="22"/>
        </w:rPr>
        <w:t>Naderer</w:t>
      </w:r>
      <w:r w:rsidRPr="00346B57">
        <w:rPr>
          <w:rFonts w:cs="Times New Roman"/>
          <w:sz w:val="22"/>
        </w:rPr>
        <w:t xml:space="preserve">, B. (2023). </w:t>
      </w:r>
      <w:hyperlink r:id="rId14" w:history="1">
        <w:r w:rsidRPr="00346B57">
          <w:rPr>
            <w:rStyle w:val="Hyperlink"/>
            <w:rFonts w:cs="Times New Roman"/>
            <w:sz w:val="22"/>
          </w:rPr>
          <w:t>Advertising to inspire–inspiring to persuade: how factors related to the source, message, and audience affect the persuasive effectiveness of influencer advertising.</w:t>
        </w:r>
      </w:hyperlink>
      <w:r w:rsidRPr="00346B57">
        <w:rPr>
          <w:rFonts w:cs="Times New Roman"/>
          <w:sz w:val="22"/>
        </w:rPr>
        <w:t xml:space="preserve"> </w:t>
      </w:r>
      <w:r w:rsidRPr="00346B57">
        <w:rPr>
          <w:rFonts w:cs="Times New Roman"/>
          <w:i/>
          <w:sz w:val="22"/>
        </w:rPr>
        <w:t>International Journal of Advertising,</w:t>
      </w:r>
      <w:r w:rsidRPr="00346B57">
        <w:rPr>
          <w:rFonts w:cs="Times New Roman"/>
          <w:sz w:val="22"/>
        </w:rPr>
        <w:t xml:space="preserve"> </w:t>
      </w:r>
      <w:r w:rsidRPr="00346B57">
        <w:rPr>
          <w:rFonts w:cs="Times New Roman"/>
          <w:i/>
          <w:sz w:val="22"/>
        </w:rPr>
        <w:t>42</w:t>
      </w:r>
      <w:r w:rsidRPr="00346B57">
        <w:rPr>
          <w:rFonts w:cs="Times New Roman"/>
          <w:sz w:val="22"/>
        </w:rPr>
        <w:t xml:space="preserve">(2), 641-661. </w:t>
      </w:r>
    </w:p>
    <w:p w14:paraId="0757A20F" w14:textId="77777777" w:rsidR="00863D0B" w:rsidRPr="00346B57" w:rsidRDefault="00863D0B" w:rsidP="00863D0B">
      <w:pPr>
        <w:pStyle w:val="Listenabsatz"/>
        <w:widowControl/>
        <w:numPr>
          <w:ilvl w:val="0"/>
          <w:numId w:val="4"/>
        </w:numPr>
        <w:spacing w:before="120" w:after="100" w:afterAutospacing="1"/>
        <w:ind w:left="284" w:hanging="284"/>
        <w:contextualSpacing w:val="0"/>
        <w:rPr>
          <w:rFonts w:cs="Times New Roman"/>
          <w:sz w:val="22"/>
        </w:rPr>
      </w:pPr>
      <w:r w:rsidRPr="00346B57">
        <w:rPr>
          <w:rFonts w:cs="Times New Roman"/>
          <w:b/>
          <w:sz w:val="22"/>
        </w:rPr>
        <w:t>Naderer</w:t>
      </w:r>
      <w:r w:rsidRPr="00346B57">
        <w:rPr>
          <w:rFonts w:cs="Times New Roman"/>
          <w:sz w:val="22"/>
        </w:rPr>
        <w:t xml:space="preserve">, B. (2023). </w:t>
      </w:r>
      <w:hyperlink r:id="rId15" w:history="1">
        <w:r w:rsidRPr="00346B57">
          <w:rPr>
            <w:rStyle w:val="Hyperlink"/>
            <w:rFonts w:cs="Times New Roman"/>
            <w:sz w:val="22"/>
          </w:rPr>
          <w:t>Influencers as political agents? The potential of an unlikely source to motivate political action.</w:t>
        </w:r>
      </w:hyperlink>
      <w:r w:rsidRPr="00346B57">
        <w:rPr>
          <w:rFonts w:cs="Times New Roman"/>
          <w:sz w:val="22"/>
        </w:rPr>
        <w:t xml:space="preserve"> </w:t>
      </w:r>
      <w:r w:rsidRPr="00346B57">
        <w:rPr>
          <w:rFonts w:cs="Times New Roman"/>
          <w:i/>
          <w:sz w:val="22"/>
        </w:rPr>
        <w:t>Communications</w:t>
      </w:r>
      <w:r w:rsidRPr="00346B57">
        <w:rPr>
          <w:rFonts w:cs="Times New Roman"/>
          <w:sz w:val="22"/>
        </w:rPr>
        <w:t xml:space="preserve">, </w:t>
      </w:r>
      <w:r w:rsidRPr="00346B57">
        <w:rPr>
          <w:rFonts w:cs="Times New Roman"/>
          <w:i/>
          <w:sz w:val="22"/>
        </w:rPr>
        <w:t>48</w:t>
      </w:r>
      <w:r w:rsidRPr="00346B57">
        <w:rPr>
          <w:rFonts w:cs="Times New Roman"/>
          <w:sz w:val="22"/>
        </w:rPr>
        <w:t>(1), 93-111.</w:t>
      </w:r>
    </w:p>
    <w:p w14:paraId="4CD920EA" w14:textId="77777777" w:rsidR="00346B57" w:rsidRPr="00346B57" w:rsidRDefault="00346B57" w:rsidP="00582E3F">
      <w:pPr>
        <w:pStyle w:val="Listenabsatz"/>
        <w:widowControl/>
        <w:numPr>
          <w:ilvl w:val="0"/>
          <w:numId w:val="4"/>
        </w:numPr>
        <w:spacing w:before="120" w:after="100" w:afterAutospacing="1"/>
        <w:ind w:left="284" w:hanging="284"/>
        <w:contextualSpacing w:val="0"/>
        <w:rPr>
          <w:rFonts w:cs="Times New Roman"/>
          <w:sz w:val="22"/>
        </w:rPr>
      </w:pPr>
      <w:r w:rsidRPr="00346B57">
        <w:rPr>
          <w:rFonts w:cs="Times New Roman"/>
          <w:sz w:val="22"/>
          <w:lang w:val="de-AT"/>
        </w:rPr>
        <w:t xml:space="preserve">Von Sikorski, C., </w:t>
      </w:r>
      <w:r w:rsidRPr="00346B57">
        <w:rPr>
          <w:rFonts w:cs="Times New Roman"/>
          <w:b/>
          <w:sz w:val="22"/>
          <w:lang w:val="de-AT"/>
        </w:rPr>
        <w:t>Naderer</w:t>
      </w:r>
      <w:r w:rsidRPr="00346B57">
        <w:rPr>
          <w:rFonts w:cs="Times New Roman"/>
          <w:sz w:val="22"/>
          <w:lang w:val="de-AT"/>
        </w:rPr>
        <w:t xml:space="preserve">, B., &amp; Brandt, D. (2023). </w:t>
      </w:r>
      <w:hyperlink r:id="rId16" w:history="1">
        <w:r w:rsidRPr="00346B57">
          <w:rPr>
            <w:rStyle w:val="Hyperlink"/>
            <w:rFonts w:cs="Times New Roman"/>
            <w:sz w:val="22"/>
          </w:rPr>
          <w:t>Inappropriate? Gay characters affect adults' perceived age-appropriateness of animated cartoons.</w:t>
        </w:r>
      </w:hyperlink>
      <w:r w:rsidRPr="00346B57">
        <w:rPr>
          <w:rFonts w:cs="Times New Roman"/>
          <w:sz w:val="22"/>
        </w:rPr>
        <w:t xml:space="preserve"> </w:t>
      </w:r>
      <w:r w:rsidRPr="00346B57">
        <w:rPr>
          <w:rFonts w:cs="Times New Roman"/>
          <w:i/>
          <w:sz w:val="22"/>
        </w:rPr>
        <w:t>Communications</w:t>
      </w:r>
      <w:r w:rsidRPr="00346B57">
        <w:rPr>
          <w:rFonts w:cs="Times New Roman"/>
          <w:sz w:val="22"/>
        </w:rPr>
        <w:t xml:space="preserve">, </w:t>
      </w:r>
      <w:r w:rsidRPr="00346B57">
        <w:rPr>
          <w:rFonts w:cs="Times New Roman"/>
          <w:i/>
          <w:sz w:val="22"/>
        </w:rPr>
        <w:t>48</w:t>
      </w:r>
      <w:r w:rsidRPr="00346B57">
        <w:rPr>
          <w:rFonts w:cs="Times New Roman"/>
          <w:sz w:val="22"/>
        </w:rPr>
        <w:t xml:space="preserve">(1), 28-42. </w:t>
      </w:r>
    </w:p>
    <w:p w14:paraId="1E11D9FC" w14:textId="77777777" w:rsidR="00346B57" w:rsidRPr="00346B57" w:rsidRDefault="00346B57" w:rsidP="00582E3F">
      <w:pPr>
        <w:pStyle w:val="Listenabsatz"/>
        <w:widowControl/>
        <w:numPr>
          <w:ilvl w:val="0"/>
          <w:numId w:val="4"/>
        </w:numPr>
        <w:spacing w:before="120" w:after="100" w:afterAutospacing="1"/>
        <w:ind w:left="284" w:hanging="284"/>
        <w:contextualSpacing w:val="0"/>
        <w:rPr>
          <w:rFonts w:cs="Times New Roman"/>
          <w:sz w:val="22"/>
        </w:rPr>
      </w:pPr>
      <w:r w:rsidRPr="00346B57">
        <w:rPr>
          <w:rFonts w:cs="Times New Roman"/>
          <w:sz w:val="22"/>
        </w:rPr>
        <w:t xml:space="preserve">Balaban, D. C., Mucundorfeanu, M., &amp; </w:t>
      </w:r>
      <w:r w:rsidRPr="00346B57">
        <w:rPr>
          <w:rFonts w:cs="Times New Roman"/>
          <w:b/>
          <w:sz w:val="22"/>
        </w:rPr>
        <w:t>Naderer</w:t>
      </w:r>
      <w:r w:rsidRPr="00346B57">
        <w:rPr>
          <w:rFonts w:cs="Times New Roman"/>
          <w:sz w:val="22"/>
        </w:rPr>
        <w:t xml:space="preserve">, B. (2022). </w:t>
      </w:r>
      <w:hyperlink r:id="rId17" w:history="1">
        <w:r w:rsidRPr="00346B57">
          <w:rPr>
            <w:rStyle w:val="Hyperlink"/>
            <w:rFonts w:cs="Times New Roman"/>
            <w:sz w:val="22"/>
          </w:rPr>
          <w:t>The role of trustworthiness in social media influencer advertising: Investigating users’ appreciation of advertising transparency and its effects.</w:t>
        </w:r>
      </w:hyperlink>
      <w:r w:rsidRPr="00346B57">
        <w:rPr>
          <w:rFonts w:cs="Times New Roman"/>
          <w:sz w:val="22"/>
        </w:rPr>
        <w:t xml:space="preserve"> </w:t>
      </w:r>
      <w:r w:rsidRPr="00346B57">
        <w:rPr>
          <w:rFonts w:cs="Times New Roman"/>
          <w:i/>
          <w:sz w:val="22"/>
        </w:rPr>
        <w:t>Communications</w:t>
      </w:r>
      <w:r w:rsidRPr="00346B57">
        <w:rPr>
          <w:rFonts w:cs="Times New Roman"/>
          <w:sz w:val="22"/>
        </w:rPr>
        <w:t xml:space="preserve">, </w:t>
      </w:r>
      <w:r w:rsidRPr="00346B57">
        <w:rPr>
          <w:rFonts w:cs="Times New Roman"/>
          <w:i/>
          <w:sz w:val="22"/>
        </w:rPr>
        <w:t>47</w:t>
      </w:r>
      <w:r w:rsidRPr="00346B57">
        <w:rPr>
          <w:rFonts w:cs="Times New Roman"/>
          <w:sz w:val="22"/>
        </w:rPr>
        <w:t xml:space="preserve">(3), 395-421. </w:t>
      </w:r>
    </w:p>
    <w:p w14:paraId="2DE46473" w14:textId="77777777" w:rsidR="00346B57" w:rsidRPr="00346B57" w:rsidRDefault="00346B57" w:rsidP="00582E3F">
      <w:pPr>
        <w:pStyle w:val="Listenabsatz"/>
        <w:widowControl/>
        <w:numPr>
          <w:ilvl w:val="0"/>
          <w:numId w:val="4"/>
        </w:numPr>
        <w:spacing w:before="120" w:after="100" w:afterAutospacing="1"/>
        <w:ind w:left="284" w:hanging="284"/>
        <w:contextualSpacing w:val="0"/>
        <w:rPr>
          <w:rFonts w:cs="Times New Roman"/>
          <w:sz w:val="22"/>
        </w:rPr>
      </w:pPr>
      <w:r w:rsidRPr="00346B57">
        <w:rPr>
          <w:rFonts w:cs="Times New Roman"/>
          <w:sz w:val="22"/>
          <w:lang w:val="de-AT"/>
        </w:rPr>
        <w:t xml:space="preserve">Bouko, C., </w:t>
      </w:r>
      <w:r w:rsidRPr="00346B57">
        <w:rPr>
          <w:rFonts w:cs="Times New Roman"/>
          <w:b/>
          <w:sz w:val="22"/>
          <w:lang w:val="de-AT"/>
        </w:rPr>
        <w:t>Naderer</w:t>
      </w:r>
      <w:r w:rsidRPr="00346B57">
        <w:rPr>
          <w:rFonts w:cs="Times New Roman"/>
          <w:sz w:val="22"/>
          <w:lang w:val="de-AT"/>
        </w:rPr>
        <w:t xml:space="preserve">, B., Rieger, D., Van Ostaeyen, P., &amp; Voué, P. (2022). </w:t>
      </w:r>
      <w:hyperlink r:id="rId18" w:history="1">
        <w:r w:rsidRPr="00346B57">
          <w:rPr>
            <w:rStyle w:val="Hyperlink"/>
            <w:rFonts w:cs="Times New Roman"/>
            <w:sz w:val="22"/>
          </w:rPr>
          <w:t>Discourse patterns used by extremist Salafists on Facebook: identifying potential triggers to cognitive biases in radicalized content.</w:t>
        </w:r>
      </w:hyperlink>
      <w:r w:rsidRPr="00346B57">
        <w:rPr>
          <w:rFonts w:cs="Times New Roman"/>
          <w:sz w:val="22"/>
        </w:rPr>
        <w:t xml:space="preserve"> </w:t>
      </w:r>
      <w:r w:rsidRPr="00346B57">
        <w:rPr>
          <w:rFonts w:cs="Times New Roman"/>
          <w:i/>
          <w:sz w:val="22"/>
          <w:lang w:val="de-DE"/>
        </w:rPr>
        <w:t>Critical Discourse Studies,</w:t>
      </w:r>
      <w:r w:rsidRPr="00346B57">
        <w:rPr>
          <w:rFonts w:cs="Times New Roman"/>
          <w:sz w:val="22"/>
          <w:lang w:val="de-DE"/>
        </w:rPr>
        <w:t xml:space="preserve"> </w:t>
      </w:r>
      <w:r w:rsidRPr="00346B57">
        <w:rPr>
          <w:rFonts w:cs="Times New Roman"/>
          <w:i/>
          <w:sz w:val="22"/>
          <w:lang w:val="de-DE"/>
        </w:rPr>
        <w:t>19</w:t>
      </w:r>
      <w:r w:rsidRPr="00346B57">
        <w:rPr>
          <w:rFonts w:cs="Times New Roman"/>
          <w:sz w:val="22"/>
          <w:lang w:val="de-DE"/>
        </w:rPr>
        <w:t>(3), 252-273.</w:t>
      </w:r>
    </w:p>
    <w:p w14:paraId="2DEE69B1" w14:textId="77777777" w:rsidR="00346B57" w:rsidRPr="00346B57" w:rsidRDefault="00346B57" w:rsidP="00582E3F">
      <w:pPr>
        <w:pStyle w:val="Listenabsatz"/>
        <w:widowControl/>
        <w:numPr>
          <w:ilvl w:val="0"/>
          <w:numId w:val="4"/>
        </w:numPr>
        <w:spacing w:before="120" w:after="100" w:afterAutospacing="1"/>
        <w:ind w:left="284" w:hanging="284"/>
        <w:contextualSpacing w:val="0"/>
        <w:rPr>
          <w:rFonts w:cs="Times New Roman"/>
          <w:sz w:val="22"/>
        </w:rPr>
      </w:pPr>
      <w:r w:rsidRPr="00346B57">
        <w:rPr>
          <w:rFonts w:cs="Times New Roman"/>
          <w:sz w:val="22"/>
        </w:rPr>
        <w:t xml:space="preserve">De Jans, S., Hudders, L., </w:t>
      </w:r>
      <w:r w:rsidRPr="00346B57">
        <w:rPr>
          <w:rFonts w:cs="Times New Roman"/>
          <w:b/>
          <w:sz w:val="22"/>
        </w:rPr>
        <w:t>Naderer</w:t>
      </w:r>
      <w:r w:rsidRPr="00346B57">
        <w:rPr>
          <w:rFonts w:cs="Times New Roman"/>
          <w:sz w:val="22"/>
        </w:rPr>
        <w:t xml:space="preserve">, B., &amp; De Pauw, V. (2022). </w:t>
      </w:r>
      <w:hyperlink r:id="rId19" w:history="1">
        <w:r w:rsidRPr="00346B57">
          <w:rPr>
            <w:rStyle w:val="Hyperlink"/>
            <w:rFonts w:cs="Times New Roman"/>
            <w:sz w:val="22"/>
          </w:rPr>
          <w:t>Impact of thin-ideals in influencer posts promoting healthy versus unhealthy foods on tweens’ healthy food choice behavior.</w:t>
        </w:r>
      </w:hyperlink>
      <w:r w:rsidRPr="00346B57">
        <w:rPr>
          <w:rFonts w:cs="Times New Roman"/>
          <w:sz w:val="22"/>
        </w:rPr>
        <w:t xml:space="preserve"> </w:t>
      </w:r>
      <w:r w:rsidRPr="00346B57">
        <w:rPr>
          <w:rFonts w:cs="Times New Roman"/>
          <w:i/>
          <w:sz w:val="22"/>
        </w:rPr>
        <w:t>Frontiers Psychology</w:t>
      </w:r>
      <w:r w:rsidRPr="00346B57">
        <w:rPr>
          <w:rFonts w:cs="Times New Roman"/>
          <w:sz w:val="22"/>
        </w:rPr>
        <w:t xml:space="preserve">. </w:t>
      </w:r>
    </w:p>
    <w:p w14:paraId="2E5983F1" w14:textId="5D787014" w:rsidR="00346B57" w:rsidRPr="00346B57" w:rsidRDefault="00346B57" w:rsidP="00582E3F">
      <w:pPr>
        <w:pStyle w:val="Listenabsatz"/>
        <w:widowControl/>
        <w:numPr>
          <w:ilvl w:val="0"/>
          <w:numId w:val="4"/>
        </w:numPr>
        <w:spacing w:before="120" w:after="100" w:afterAutospacing="1"/>
        <w:ind w:left="284" w:hanging="284"/>
        <w:contextualSpacing w:val="0"/>
        <w:rPr>
          <w:rFonts w:cs="Times New Roman"/>
          <w:sz w:val="22"/>
        </w:rPr>
      </w:pPr>
      <w:r w:rsidRPr="00346B57">
        <w:rPr>
          <w:rFonts w:cs="Times New Roman"/>
          <w:sz w:val="22"/>
        </w:rPr>
        <w:t xml:space="preserve">Evans, N., Balaban, D., Mucundorfeanu, M., &amp; </w:t>
      </w:r>
      <w:r w:rsidRPr="00346B57">
        <w:rPr>
          <w:rFonts w:cs="Times New Roman"/>
          <w:b/>
          <w:sz w:val="22"/>
        </w:rPr>
        <w:t>Naderer</w:t>
      </w:r>
      <w:r w:rsidRPr="00346B57">
        <w:rPr>
          <w:rFonts w:cs="Times New Roman"/>
          <w:sz w:val="22"/>
        </w:rPr>
        <w:t xml:space="preserve">, B. (2022). </w:t>
      </w:r>
      <w:hyperlink r:id="rId20" w:history="1">
        <w:r w:rsidR="009339BD">
          <w:rPr>
            <w:rStyle w:val="Hyperlink"/>
            <w:rFonts w:cs="Times New Roman"/>
            <w:sz w:val="22"/>
          </w:rPr>
          <w:t>H</w:t>
        </w:r>
        <w:r w:rsidR="009339BD" w:rsidRPr="00346B57">
          <w:rPr>
            <w:rStyle w:val="Hyperlink"/>
            <w:rFonts w:cs="Times New Roman"/>
            <w:sz w:val="22"/>
          </w:rPr>
          <w:t>ow the impact of social media influencer disclosures changes over time: discounting cues and exposure level can affect consumer attitudes and purchase intention</w:t>
        </w:r>
      </w:hyperlink>
      <w:r w:rsidR="009339BD" w:rsidRPr="00346B57">
        <w:rPr>
          <w:rStyle w:val="Hyperlink"/>
          <w:rFonts w:cs="Times New Roman"/>
          <w:sz w:val="22"/>
        </w:rPr>
        <w:t>.</w:t>
      </w:r>
      <w:r w:rsidR="009339BD" w:rsidRPr="00346B57">
        <w:rPr>
          <w:rFonts w:cs="Times New Roman"/>
          <w:sz w:val="22"/>
        </w:rPr>
        <w:t xml:space="preserve"> </w:t>
      </w:r>
      <w:r w:rsidRPr="00346B57">
        <w:rPr>
          <w:rFonts w:cs="Times New Roman"/>
          <w:i/>
          <w:sz w:val="22"/>
        </w:rPr>
        <w:t>Journal of Advertising Research, 62</w:t>
      </w:r>
      <w:r w:rsidRPr="00346B57">
        <w:rPr>
          <w:rFonts w:cs="Times New Roman"/>
          <w:sz w:val="22"/>
        </w:rPr>
        <w:t>(4), 353-366.</w:t>
      </w:r>
    </w:p>
    <w:p w14:paraId="3B2789D2" w14:textId="77777777" w:rsidR="00346B57" w:rsidRPr="00346B57" w:rsidRDefault="00346B57" w:rsidP="00582E3F">
      <w:pPr>
        <w:pStyle w:val="Listenabsatz"/>
        <w:widowControl/>
        <w:numPr>
          <w:ilvl w:val="0"/>
          <w:numId w:val="4"/>
        </w:numPr>
        <w:spacing w:before="120" w:after="100" w:afterAutospacing="1"/>
        <w:ind w:left="284" w:hanging="284"/>
        <w:contextualSpacing w:val="0"/>
        <w:rPr>
          <w:rFonts w:cs="Times New Roman"/>
          <w:sz w:val="22"/>
        </w:rPr>
      </w:pPr>
      <w:r w:rsidRPr="00346B57">
        <w:rPr>
          <w:rFonts w:cs="Times New Roman"/>
          <w:sz w:val="22"/>
        </w:rPr>
        <w:t xml:space="preserve">Folkvord, F., </w:t>
      </w:r>
      <w:r w:rsidRPr="00346B57">
        <w:rPr>
          <w:rFonts w:cs="Times New Roman"/>
          <w:b/>
          <w:sz w:val="22"/>
        </w:rPr>
        <w:t>Naderer</w:t>
      </w:r>
      <w:r w:rsidRPr="00346B57">
        <w:rPr>
          <w:rFonts w:cs="Times New Roman"/>
          <w:sz w:val="22"/>
        </w:rPr>
        <w:t xml:space="preserve">, B., Coates, A., &amp; Boyland, E. (2022). </w:t>
      </w:r>
      <w:hyperlink r:id="rId21" w:history="1">
        <w:r w:rsidRPr="00346B57">
          <w:rPr>
            <w:rStyle w:val="Hyperlink"/>
            <w:rFonts w:cs="Times New Roman"/>
            <w:sz w:val="22"/>
          </w:rPr>
          <w:t>Promoting fruit and vegetable consumption for childhood obesity prevention.</w:t>
        </w:r>
      </w:hyperlink>
      <w:r w:rsidRPr="00346B57">
        <w:rPr>
          <w:rFonts w:cs="Times New Roman"/>
          <w:sz w:val="22"/>
        </w:rPr>
        <w:t xml:space="preserve"> </w:t>
      </w:r>
      <w:r w:rsidRPr="00346B57">
        <w:rPr>
          <w:rFonts w:cs="Times New Roman"/>
          <w:i/>
          <w:sz w:val="22"/>
        </w:rPr>
        <w:t>Nutrients</w:t>
      </w:r>
      <w:r w:rsidRPr="00346B57">
        <w:rPr>
          <w:rFonts w:cs="Times New Roman"/>
          <w:sz w:val="22"/>
        </w:rPr>
        <w:t xml:space="preserve">, </w:t>
      </w:r>
      <w:r w:rsidRPr="00346B57">
        <w:rPr>
          <w:rFonts w:cs="Times New Roman"/>
          <w:i/>
          <w:sz w:val="22"/>
        </w:rPr>
        <w:t>14</w:t>
      </w:r>
      <w:r w:rsidRPr="00346B57">
        <w:rPr>
          <w:rFonts w:cs="Times New Roman"/>
          <w:sz w:val="22"/>
        </w:rPr>
        <w:t>(1), 157.</w:t>
      </w:r>
    </w:p>
    <w:p w14:paraId="76DF0BE3" w14:textId="77777777" w:rsidR="00346B57" w:rsidRPr="00346B57" w:rsidRDefault="00346B57" w:rsidP="00582E3F">
      <w:pPr>
        <w:pStyle w:val="Listenabsatz"/>
        <w:widowControl/>
        <w:numPr>
          <w:ilvl w:val="0"/>
          <w:numId w:val="4"/>
        </w:numPr>
        <w:spacing w:before="120" w:after="100" w:afterAutospacing="1"/>
        <w:ind w:left="284" w:hanging="284"/>
        <w:contextualSpacing w:val="0"/>
        <w:rPr>
          <w:rFonts w:cs="Times New Roman"/>
          <w:sz w:val="22"/>
        </w:rPr>
      </w:pPr>
      <w:r w:rsidRPr="00346B57">
        <w:rPr>
          <w:rFonts w:cs="Times New Roman"/>
          <w:sz w:val="22"/>
          <w:lang w:val="de-AT"/>
        </w:rPr>
        <w:t xml:space="preserve">Winzer, E, </w:t>
      </w:r>
      <w:r w:rsidRPr="00346B57">
        <w:rPr>
          <w:rFonts w:cs="Times New Roman"/>
          <w:b/>
          <w:sz w:val="22"/>
          <w:lang w:val="de-AT"/>
        </w:rPr>
        <w:t>Naderer,</w:t>
      </w:r>
      <w:r w:rsidRPr="00346B57">
        <w:rPr>
          <w:rFonts w:cs="Times New Roman"/>
          <w:sz w:val="22"/>
          <w:lang w:val="de-AT"/>
        </w:rPr>
        <w:t xml:space="preserve"> B., Klein, S., Lercher, L., &amp; Wakolbinger, M. (2022). </w:t>
      </w:r>
      <w:hyperlink r:id="rId22" w:history="1">
        <w:r w:rsidRPr="00346B57">
          <w:rPr>
            <w:rStyle w:val="Hyperlink"/>
            <w:rFonts w:cs="Times New Roman"/>
            <w:sz w:val="22"/>
          </w:rPr>
          <w:t>Promotion of food and beverages by German-speaking influencers popular with adolescents on TikTok, YouTube and Instagram.</w:t>
        </w:r>
      </w:hyperlink>
      <w:r w:rsidRPr="00346B57">
        <w:rPr>
          <w:rFonts w:cs="Times New Roman"/>
          <w:sz w:val="22"/>
        </w:rPr>
        <w:t xml:space="preserve"> </w:t>
      </w:r>
      <w:r w:rsidRPr="00346B57">
        <w:rPr>
          <w:rFonts w:cs="Times New Roman"/>
          <w:i/>
          <w:sz w:val="22"/>
        </w:rPr>
        <w:t>International Journal of Environmental Research and Public Health</w:t>
      </w:r>
      <w:r w:rsidRPr="00346B57">
        <w:rPr>
          <w:rFonts w:cs="Times New Roman"/>
          <w:sz w:val="22"/>
        </w:rPr>
        <w:t xml:space="preserve">, </w:t>
      </w:r>
      <w:r w:rsidRPr="00346B57">
        <w:rPr>
          <w:rFonts w:cs="Times New Roman"/>
          <w:i/>
          <w:sz w:val="22"/>
        </w:rPr>
        <w:t>19</w:t>
      </w:r>
      <w:r w:rsidRPr="00346B57">
        <w:rPr>
          <w:rFonts w:cs="Times New Roman"/>
          <w:sz w:val="22"/>
        </w:rPr>
        <w:t>(17), 10911.</w:t>
      </w:r>
    </w:p>
    <w:p w14:paraId="65D7F20F" w14:textId="77777777" w:rsidR="00346B57" w:rsidRPr="00346B57" w:rsidRDefault="00346B57" w:rsidP="00582E3F">
      <w:pPr>
        <w:pStyle w:val="Listenabsatz"/>
        <w:widowControl/>
        <w:numPr>
          <w:ilvl w:val="0"/>
          <w:numId w:val="4"/>
        </w:numPr>
        <w:spacing w:before="120" w:after="100" w:afterAutospacing="1"/>
        <w:ind w:left="284" w:hanging="284"/>
        <w:contextualSpacing w:val="0"/>
        <w:rPr>
          <w:rFonts w:cs="Times New Roman"/>
          <w:sz w:val="22"/>
        </w:rPr>
      </w:pPr>
      <w:r w:rsidRPr="00346B57">
        <w:rPr>
          <w:rFonts w:cs="Times New Roman"/>
          <w:sz w:val="22"/>
        </w:rPr>
        <w:lastRenderedPageBreak/>
        <w:t xml:space="preserve">Wulf, T. &amp; </w:t>
      </w:r>
      <w:r w:rsidRPr="00346B57">
        <w:rPr>
          <w:rFonts w:cs="Times New Roman"/>
          <w:b/>
          <w:sz w:val="22"/>
        </w:rPr>
        <w:t>Naderer</w:t>
      </w:r>
      <w:r w:rsidRPr="00346B57">
        <w:rPr>
          <w:rFonts w:cs="Times New Roman"/>
          <w:sz w:val="22"/>
        </w:rPr>
        <w:t xml:space="preserve">, B. (2022). </w:t>
      </w:r>
      <w:hyperlink r:id="rId23" w:history="1">
        <w:r w:rsidRPr="00346B57">
          <w:rPr>
            <w:rStyle w:val="Hyperlink"/>
            <w:rFonts w:cs="Times New Roman"/>
            <w:sz w:val="22"/>
          </w:rPr>
          <w:t>Selling stories of social justice. How consumers react to and learn from social ads.</w:t>
        </w:r>
      </w:hyperlink>
      <w:r w:rsidRPr="00346B57">
        <w:rPr>
          <w:rFonts w:cs="Times New Roman"/>
          <w:sz w:val="22"/>
        </w:rPr>
        <w:t xml:space="preserve"> </w:t>
      </w:r>
      <w:r w:rsidRPr="00346B57">
        <w:rPr>
          <w:rFonts w:cs="Times New Roman"/>
          <w:i/>
          <w:sz w:val="22"/>
        </w:rPr>
        <w:t>Studies in Communication Sciences, 22</w:t>
      </w:r>
      <w:r w:rsidRPr="00346B57">
        <w:rPr>
          <w:rFonts w:cs="Times New Roman"/>
          <w:sz w:val="22"/>
        </w:rPr>
        <w:t>(1),</w:t>
      </w:r>
      <w:r w:rsidRPr="00346B57">
        <w:rPr>
          <w:rFonts w:cs="Times New Roman"/>
          <w:i/>
          <w:sz w:val="22"/>
        </w:rPr>
        <w:t xml:space="preserve"> </w:t>
      </w:r>
      <w:r w:rsidRPr="00346B57">
        <w:rPr>
          <w:rFonts w:cs="Times New Roman"/>
          <w:sz w:val="22"/>
        </w:rPr>
        <w:t>233-250.</w:t>
      </w:r>
    </w:p>
    <w:p w14:paraId="286E0730" w14:textId="77777777" w:rsidR="00346B57" w:rsidRPr="00346B57" w:rsidRDefault="00346B57" w:rsidP="00582E3F">
      <w:pPr>
        <w:pStyle w:val="Listenabsatz"/>
        <w:widowControl/>
        <w:numPr>
          <w:ilvl w:val="0"/>
          <w:numId w:val="4"/>
        </w:numPr>
        <w:spacing w:before="120" w:after="100" w:afterAutospacing="1"/>
        <w:ind w:left="284" w:hanging="284"/>
        <w:contextualSpacing w:val="0"/>
        <w:rPr>
          <w:rFonts w:cs="Times New Roman"/>
          <w:sz w:val="22"/>
        </w:rPr>
      </w:pPr>
      <w:r w:rsidRPr="00346B57">
        <w:rPr>
          <w:rFonts w:cs="Times New Roman"/>
          <w:sz w:val="22"/>
          <w:lang w:val="de-DE"/>
        </w:rPr>
        <w:t xml:space="preserve">Wulf, T., </w:t>
      </w:r>
      <w:r w:rsidRPr="00346B57">
        <w:rPr>
          <w:rFonts w:cs="Times New Roman"/>
          <w:b/>
          <w:sz w:val="22"/>
          <w:lang w:val="de-DE"/>
        </w:rPr>
        <w:t>Naderer</w:t>
      </w:r>
      <w:r w:rsidRPr="00346B57">
        <w:rPr>
          <w:rFonts w:cs="Times New Roman"/>
          <w:sz w:val="22"/>
          <w:lang w:val="de-DE"/>
        </w:rPr>
        <w:t xml:space="preserve">, B., Olbermann, Z., &amp; Hohner, J. (2022). </w:t>
      </w:r>
      <w:hyperlink r:id="rId24" w:history="1">
        <w:r w:rsidRPr="00346B57">
          <w:rPr>
            <w:rStyle w:val="Hyperlink"/>
            <w:rFonts w:cs="Times New Roman"/>
            <w:sz w:val="22"/>
          </w:rPr>
          <w:t>Finding gold at the end of the rainbowflag? Claim vagueness and presence of emotional imagery as factors to perceive rainbowwashing.</w:t>
        </w:r>
      </w:hyperlink>
      <w:r w:rsidRPr="00346B57">
        <w:rPr>
          <w:rFonts w:cs="Times New Roman"/>
          <w:sz w:val="22"/>
        </w:rPr>
        <w:t xml:space="preserve"> </w:t>
      </w:r>
      <w:r w:rsidRPr="00346B57">
        <w:rPr>
          <w:rFonts w:cs="Times New Roman"/>
          <w:i/>
          <w:sz w:val="22"/>
        </w:rPr>
        <w:t>International Journal of Advertising, 41</w:t>
      </w:r>
      <w:r w:rsidRPr="00346B57">
        <w:rPr>
          <w:rFonts w:cs="Times New Roman"/>
          <w:sz w:val="22"/>
        </w:rPr>
        <w:t>(8), 1433-1453.</w:t>
      </w:r>
    </w:p>
    <w:p w14:paraId="201678D5" w14:textId="77777777" w:rsidR="00346B57" w:rsidRPr="00346B57" w:rsidRDefault="00346B57" w:rsidP="00582E3F">
      <w:pPr>
        <w:pStyle w:val="Listenabsatz"/>
        <w:widowControl/>
        <w:numPr>
          <w:ilvl w:val="0"/>
          <w:numId w:val="4"/>
        </w:numPr>
        <w:spacing w:before="120" w:after="100" w:afterAutospacing="1"/>
        <w:ind w:left="284" w:hanging="284"/>
        <w:contextualSpacing w:val="0"/>
        <w:rPr>
          <w:rFonts w:cs="Times New Roman"/>
          <w:sz w:val="22"/>
        </w:rPr>
      </w:pPr>
      <w:r w:rsidRPr="00346B57">
        <w:rPr>
          <w:rFonts w:cs="Times New Roman"/>
          <w:sz w:val="22"/>
          <w:lang w:val="de-AT"/>
        </w:rPr>
        <w:t xml:space="preserve">Binder, A., </w:t>
      </w:r>
      <w:r w:rsidRPr="00346B57">
        <w:rPr>
          <w:rFonts w:cs="Times New Roman"/>
          <w:b/>
          <w:sz w:val="22"/>
          <w:lang w:val="de-AT"/>
        </w:rPr>
        <w:t>Naderer</w:t>
      </w:r>
      <w:r w:rsidRPr="00346B57">
        <w:rPr>
          <w:rFonts w:cs="Times New Roman"/>
          <w:sz w:val="22"/>
          <w:lang w:val="de-AT"/>
        </w:rPr>
        <w:t xml:space="preserve">, B., &amp; Matthes, J. (2021). </w:t>
      </w:r>
      <w:hyperlink r:id="rId25" w:history="1">
        <w:r w:rsidRPr="00346B57">
          <w:rPr>
            <w:rStyle w:val="Hyperlink"/>
            <w:rFonts w:cs="Times New Roman"/>
            <w:sz w:val="22"/>
          </w:rPr>
          <w:t>Shaping healthy eating habits in children with persuasive strategies: toward a typology</w:t>
        </w:r>
      </w:hyperlink>
      <w:r w:rsidRPr="00346B57">
        <w:rPr>
          <w:rFonts w:cs="Times New Roman"/>
          <w:sz w:val="22"/>
        </w:rPr>
        <w:t xml:space="preserve">. </w:t>
      </w:r>
      <w:r w:rsidRPr="00346B57">
        <w:rPr>
          <w:rFonts w:cs="Times New Roman"/>
          <w:i/>
          <w:sz w:val="22"/>
        </w:rPr>
        <w:t>Frontiers in Public Health, 9.</w:t>
      </w:r>
    </w:p>
    <w:p w14:paraId="1926464B" w14:textId="795EE29E" w:rsidR="00346B57" w:rsidRPr="00346B57" w:rsidRDefault="00346B57" w:rsidP="00582E3F">
      <w:pPr>
        <w:pStyle w:val="Listenabsatz"/>
        <w:widowControl/>
        <w:numPr>
          <w:ilvl w:val="0"/>
          <w:numId w:val="4"/>
        </w:numPr>
        <w:spacing w:before="120" w:after="100" w:afterAutospacing="1"/>
        <w:ind w:left="284" w:hanging="284"/>
        <w:contextualSpacing w:val="0"/>
        <w:rPr>
          <w:rFonts w:cs="Times New Roman"/>
          <w:sz w:val="22"/>
        </w:rPr>
      </w:pPr>
      <w:r w:rsidRPr="00346B57">
        <w:rPr>
          <w:rFonts w:cs="Times New Roman"/>
          <w:sz w:val="22"/>
          <w:lang w:val="de-DE"/>
        </w:rPr>
        <w:t xml:space="preserve">De Jans, S., Spielvogel, I., </w:t>
      </w:r>
      <w:r w:rsidRPr="00346B57">
        <w:rPr>
          <w:rFonts w:cs="Times New Roman"/>
          <w:b/>
          <w:sz w:val="22"/>
          <w:lang w:val="de-DE"/>
        </w:rPr>
        <w:t>Naderer</w:t>
      </w:r>
      <w:r w:rsidRPr="00346B57">
        <w:rPr>
          <w:rFonts w:cs="Times New Roman"/>
          <w:sz w:val="22"/>
          <w:lang w:val="de-DE"/>
        </w:rPr>
        <w:t xml:space="preserve">, B., &amp; Hudders, L. (2021). </w:t>
      </w:r>
      <w:hyperlink r:id="rId26" w:history="1">
        <w:r w:rsidR="009339BD">
          <w:rPr>
            <w:rStyle w:val="Hyperlink"/>
            <w:rFonts w:cs="Times New Roman"/>
            <w:sz w:val="22"/>
          </w:rPr>
          <w:t>D</w:t>
        </w:r>
        <w:r w:rsidR="009339BD" w:rsidRPr="00346B57">
          <w:rPr>
            <w:rStyle w:val="Hyperlink"/>
            <w:rFonts w:cs="Times New Roman"/>
            <w:sz w:val="22"/>
          </w:rPr>
          <w:t>igital food marketing to children: how an influencer’s lifestyle can stimulate healthy food choices among children</w:t>
        </w:r>
      </w:hyperlink>
      <w:r w:rsidR="009339BD" w:rsidRPr="00346B57">
        <w:rPr>
          <w:rFonts w:cs="Times New Roman"/>
          <w:sz w:val="22"/>
        </w:rPr>
        <w:t xml:space="preserve">. </w:t>
      </w:r>
      <w:r w:rsidRPr="00346B57">
        <w:rPr>
          <w:rFonts w:cs="Times New Roman"/>
          <w:i/>
          <w:sz w:val="22"/>
        </w:rPr>
        <w:t>Appetite</w:t>
      </w:r>
      <w:r w:rsidRPr="00346B57">
        <w:rPr>
          <w:rFonts w:cs="Times New Roman"/>
          <w:sz w:val="22"/>
        </w:rPr>
        <w:t>, 105182.</w:t>
      </w:r>
    </w:p>
    <w:p w14:paraId="6C636696" w14:textId="3435186F" w:rsidR="00346B57" w:rsidRPr="00346B57" w:rsidRDefault="00346B57" w:rsidP="00582E3F">
      <w:pPr>
        <w:pStyle w:val="Listenabsatz"/>
        <w:widowControl/>
        <w:numPr>
          <w:ilvl w:val="0"/>
          <w:numId w:val="4"/>
        </w:numPr>
        <w:spacing w:before="120" w:after="100" w:afterAutospacing="1"/>
        <w:ind w:left="284" w:hanging="284"/>
        <w:contextualSpacing w:val="0"/>
        <w:rPr>
          <w:rFonts w:cs="Times New Roman"/>
          <w:sz w:val="22"/>
        </w:rPr>
      </w:pPr>
      <w:r w:rsidRPr="00346B57">
        <w:rPr>
          <w:rFonts w:cs="Times New Roman"/>
          <w:sz w:val="22"/>
        </w:rPr>
        <w:t xml:space="preserve">Heiss, R., </w:t>
      </w:r>
      <w:r w:rsidRPr="00346B57">
        <w:rPr>
          <w:rFonts w:cs="Times New Roman"/>
          <w:b/>
          <w:sz w:val="22"/>
        </w:rPr>
        <w:t>Naderer</w:t>
      </w:r>
      <w:r w:rsidRPr="00346B57">
        <w:rPr>
          <w:rFonts w:cs="Times New Roman"/>
          <w:sz w:val="22"/>
        </w:rPr>
        <w:t xml:space="preserve">, B., &amp; Matthes, J. (2021). </w:t>
      </w:r>
      <w:hyperlink r:id="rId27" w:history="1">
        <w:r w:rsidRPr="00346B57">
          <w:rPr>
            <w:rStyle w:val="Hyperlink"/>
            <w:rFonts w:cs="Times New Roman"/>
            <w:sz w:val="22"/>
          </w:rPr>
          <w:t>Healthwashing in high-sugar food advertising: The effect of prior information on healthwashing perceptions in Austria</w:t>
        </w:r>
      </w:hyperlink>
      <w:r w:rsidRPr="00346B57">
        <w:rPr>
          <w:rFonts w:cs="Times New Roman"/>
          <w:sz w:val="22"/>
        </w:rPr>
        <w:t xml:space="preserve">. </w:t>
      </w:r>
      <w:r w:rsidRPr="00346B57">
        <w:rPr>
          <w:rFonts w:cs="Times New Roman"/>
          <w:i/>
          <w:sz w:val="22"/>
        </w:rPr>
        <w:t xml:space="preserve">Health Promotion International, </w:t>
      </w:r>
      <w:r w:rsidRPr="00346B57">
        <w:rPr>
          <w:rFonts w:cs="Times New Roman"/>
          <w:i/>
          <w:iCs/>
          <w:sz w:val="22"/>
        </w:rPr>
        <w:t>6</w:t>
      </w:r>
      <w:r w:rsidRPr="00346B57">
        <w:rPr>
          <w:rFonts w:cs="Times New Roman"/>
          <w:sz w:val="22"/>
        </w:rPr>
        <w:t>(4), 1029-1038.</w:t>
      </w:r>
    </w:p>
    <w:p w14:paraId="3C63834D" w14:textId="77777777" w:rsidR="00346B57" w:rsidRPr="00346B57" w:rsidRDefault="00346B57" w:rsidP="00582E3F">
      <w:pPr>
        <w:pStyle w:val="Listenabsatz"/>
        <w:widowControl/>
        <w:numPr>
          <w:ilvl w:val="0"/>
          <w:numId w:val="4"/>
        </w:numPr>
        <w:spacing w:before="120" w:after="100" w:afterAutospacing="1"/>
        <w:ind w:left="284" w:hanging="284"/>
        <w:contextualSpacing w:val="0"/>
        <w:rPr>
          <w:rFonts w:cs="Times New Roman"/>
          <w:sz w:val="22"/>
        </w:rPr>
      </w:pPr>
      <w:r w:rsidRPr="00346B57">
        <w:rPr>
          <w:rFonts w:cs="Times New Roman"/>
          <w:b/>
          <w:sz w:val="22"/>
        </w:rPr>
        <w:t>Naderer</w:t>
      </w:r>
      <w:r w:rsidRPr="00346B57">
        <w:rPr>
          <w:rFonts w:cs="Times New Roman"/>
          <w:sz w:val="22"/>
        </w:rPr>
        <w:t xml:space="preserve">, B. (2021). </w:t>
      </w:r>
      <w:hyperlink r:id="rId28" w:history="1">
        <w:r w:rsidRPr="00346B57">
          <w:rPr>
            <w:rStyle w:val="Hyperlink"/>
            <w:rFonts w:cs="Times New Roman"/>
            <w:sz w:val="22"/>
          </w:rPr>
          <w:t>Advertising unhealthy food to children: on the importance of regulations, parenting styles, and media literacy.</w:t>
        </w:r>
      </w:hyperlink>
      <w:r w:rsidRPr="00346B57">
        <w:rPr>
          <w:rFonts w:cs="Times New Roman"/>
          <w:sz w:val="22"/>
        </w:rPr>
        <w:t xml:space="preserve"> </w:t>
      </w:r>
      <w:r w:rsidRPr="00346B57">
        <w:rPr>
          <w:rFonts w:cs="Times New Roman"/>
          <w:i/>
          <w:sz w:val="22"/>
        </w:rPr>
        <w:t>Current Addiction Reports, 8,</w:t>
      </w:r>
      <w:r w:rsidRPr="00346B57">
        <w:rPr>
          <w:rFonts w:cs="Times New Roman"/>
          <w:sz w:val="22"/>
        </w:rPr>
        <w:t xml:space="preserve"> 12-18.</w:t>
      </w:r>
    </w:p>
    <w:p w14:paraId="50B0EFB9" w14:textId="77777777" w:rsidR="00346B57" w:rsidRPr="00346B57" w:rsidRDefault="00346B57" w:rsidP="00582E3F">
      <w:pPr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Times New Roman" w:hAnsi="Times New Roman" w:cs="Times New Roman"/>
        </w:rPr>
      </w:pPr>
      <w:r w:rsidRPr="00346B57">
        <w:rPr>
          <w:rFonts w:ascii="Times New Roman" w:hAnsi="Times New Roman" w:cs="Times New Roman"/>
          <w:b/>
          <w:lang w:val="en-US"/>
        </w:rPr>
        <w:t>Naderer</w:t>
      </w:r>
      <w:r w:rsidRPr="00346B57">
        <w:rPr>
          <w:rFonts w:ascii="Times New Roman" w:hAnsi="Times New Roman" w:cs="Times New Roman"/>
          <w:lang w:val="en-US"/>
        </w:rPr>
        <w:t xml:space="preserve">, B., Matthes, J., &amp; Bintinger, S. (2021). </w:t>
      </w:r>
      <w:hyperlink r:id="rId29" w:history="1">
        <w:r w:rsidRPr="00346B57">
          <w:rPr>
            <w:rStyle w:val="Hyperlink"/>
            <w:rFonts w:ascii="Times New Roman" w:hAnsi="Times New Roman" w:cs="Times New Roman"/>
            <w:lang w:val="en-US"/>
          </w:rPr>
          <w:t>It is just a spoof: Spoof placements and their impact on conceptual persuasion knowledge, brand memory and brand evaluation.</w:t>
        </w:r>
      </w:hyperlink>
      <w:r w:rsidRPr="00346B57">
        <w:rPr>
          <w:rFonts w:ascii="Times New Roman" w:hAnsi="Times New Roman" w:cs="Times New Roman"/>
          <w:lang w:val="en-US"/>
        </w:rPr>
        <w:t xml:space="preserve"> </w:t>
      </w:r>
      <w:r w:rsidRPr="00346B57">
        <w:rPr>
          <w:rFonts w:ascii="Times New Roman" w:hAnsi="Times New Roman" w:cs="Times New Roman"/>
          <w:i/>
          <w:iCs/>
        </w:rPr>
        <w:t>International Journal of Advertising</w:t>
      </w:r>
      <w:r w:rsidRPr="00346B57">
        <w:rPr>
          <w:rFonts w:ascii="Times New Roman" w:hAnsi="Times New Roman" w:cs="Times New Roman"/>
        </w:rPr>
        <w:t xml:space="preserve">, </w:t>
      </w:r>
      <w:r w:rsidRPr="00346B57">
        <w:rPr>
          <w:rFonts w:ascii="Times New Roman" w:hAnsi="Times New Roman" w:cs="Times New Roman"/>
          <w:i/>
        </w:rPr>
        <w:t>40</w:t>
      </w:r>
      <w:r w:rsidRPr="00346B57">
        <w:rPr>
          <w:rFonts w:ascii="Times New Roman" w:hAnsi="Times New Roman" w:cs="Times New Roman"/>
        </w:rPr>
        <w:t>(1), 106-123.</w:t>
      </w:r>
    </w:p>
    <w:p w14:paraId="2EE96260" w14:textId="77777777" w:rsidR="00346B57" w:rsidRPr="00346B57" w:rsidRDefault="00346B57" w:rsidP="00582E3F">
      <w:pPr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Times New Roman" w:hAnsi="Times New Roman" w:cs="Times New Roman"/>
          <w:lang w:val="en-US"/>
        </w:rPr>
      </w:pPr>
      <w:r w:rsidRPr="00346B57">
        <w:rPr>
          <w:rFonts w:ascii="Times New Roman" w:hAnsi="Times New Roman" w:cs="Times New Roman"/>
          <w:b/>
        </w:rPr>
        <w:t>Naderer</w:t>
      </w:r>
      <w:r w:rsidRPr="00346B57">
        <w:rPr>
          <w:rFonts w:ascii="Times New Roman" w:hAnsi="Times New Roman" w:cs="Times New Roman"/>
        </w:rPr>
        <w:t xml:space="preserve">, B., Matthes, J., &amp; Schäfer, S. (2021). </w:t>
      </w:r>
      <w:hyperlink r:id="rId30" w:history="1">
        <w:r w:rsidRPr="00346B57">
          <w:rPr>
            <w:rStyle w:val="Hyperlink"/>
            <w:rFonts w:ascii="Times New Roman" w:hAnsi="Times New Roman" w:cs="Times New Roman"/>
            <w:lang w:val="en-US"/>
          </w:rPr>
          <w:t>Effects of disclosing ads on Instagram: the moderating impact of similarity to the influencer.</w:t>
        </w:r>
      </w:hyperlink>
      <w:r w:rsidRPr="00346B57">
        <w:rPr>
          <w:rFonts w:ascii="Times New Roman" w:hAnsi="Times New Roman" w:cs="Times New Roman"/>
          <w:lang w:val="en-US"/>
        </w:rPr>
        <w:t xml:space="preserve"> </w:t>
      </w:r>
      <w:r w:rsidRPr="00346B57">
        <w:rPr>
          <w:rFonts w:ascii="Times New Roman" w:hAnsi="Times New Roman" w:cs="Times New Roman"/>
          <w:i/>
          <w:lang w:val="en-US"/>
        </w:rPr>
        <w:t>International Journal of Advertising, 40</w:t>
      </w:r>
      <w:r w:rsidRPr="00346B57">
        <w:rPr>
          <w:rFonts w:ascii="Times New Roman" w:hAnsi="Times New Roman" w:cs="Times New Roman"/>
          <w:lang w:val="en-US"/>
        </w:rPr>
        <w:t>(5), 686-707.</w:t>
      </w:r>
    </w:p>
    <w:p w14:paraId="4A6FD25E" w14:textId="77777777" w:rsidR="00346B57" w:rsidRPr="00346B57" w:rsidRDefault="00346B57" w:rsidP="00582E3F">
      <w:pPr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Times New Roman" w:hAnsi="Times New Roman" w:cs="Times New Roman"/>
          <w:lang w:val="en-US"/>
        </w:rPr>
      </w:pPr>
      <w:bookmarkStart w:id="1" w:name="_Hlk103007976"/>
      <w:r w:rsidRPr="00346B57">
        <w:rPr>
          <w:rFonts w:ascii="Times New Roman" w:hAnsi="Times New Roman" w:cs="Times New Roman"/>
          <w:b/>
          <w:lang w:val="en-US"/>
        </w:rPr>
        <w:t>Naderer</w:t>
      </w:r>
      <w:r w:rsidRPr="00346B57">
        <w:rPr>
          <w:rFonts w:ascii="Times New Roman" w:hAnsi="Times New Roman" w:cs="Times New Roman"/>
          <w:lang w:val="en-US"/>
        </w:rPr>
        <w:t xml:space="preserve">, B. &amp; Opree, S. (2021). </w:t>
      </w:r>
      <w:hyperlink r:id="rId31" w:history="1">
        <w:r w:rsidRPr="00346B57">
          <w:rPr>
            <w:rStyle w:val="Hyperlink"/>
            <w:rFonts w:ascii="Times New Roman" w:hAnsi="Times New Roman" w:cs="Times New Roman"/>
            <w:lang w:val="en-US"/>
          </w:rPr>
          <w:t>Increasing advertising literacy to unveil disinformation in green advertising.</w:t>
        </w:r>
      </w:hyperlink>
      <w:r w:rsidRPr="00346B57">
        <w:rPr>
          <w:rFonts w:ascii="Times New Roman" w:hAnsi="Times New Roman" w:cs="Times New Roman"/>
          <w:lang w:val="en-US"/>
        </w:rPr>
        <w:t xml:space="preserve"> </w:t>
      </w:r>
      <w:r w:rsidRPr="00346B57">
        <w:rPr>
          <w:rFonts w:ascii="Times New Roman" w:hAnsi="Times New Roman" w:cs="Times New Roman"/>
          <w:i/>
          <w:lang w:val="en-US"/>
        </w:rPr>
        <w:t>Environmental Communication, 15</w:t>
      </w:r>
      <w:r w:rsidRPr="00346B57">
        <w:rPr>
          <w:rFonts w:ascii="Times New Roman" w:hAnsi="Times New Roman" w:cs="Times New Roman"/>
          <w:lang w:val="en-US"/>
        </w:rPr>
        <w:t>(7), 923-936.</w:t>
      </w:r>
    </w:p>
    <w:bookmarkEnd w:id="1"/>
    <w:p w14:paraId="3EE643A7" w14:textId="77777777" w:rsidR="00346B57" w:rsidRPr="00346B57" w:rsidRDefault="00346B57" w:rsidP="00582E3F">
      <w:pPr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Times New Roman" w:hAnsi="Times New Roman" w:cs="Times New Roman"/>
          <w:lang w:val="en-US"/>
        </w:rPr>
      </w:pPr>
      <w:r w:rsidRPr="00346B57">
        <w:rPr>
          <w:rFonts w:ascii="Times New Roman" w:hAnsi="Times New Roman" w:cs="Times New Roman"/>
          <w:b/>
        </w:rPr>
        <w:t>Naderer</w:t>
      </w:r>
      <w:r w:rsidRPr="00346B57">
        <w:rPr>
          <w:rFonts w:ascii="Times New Roman" w:hAnsi="Times New Roman" w:cs="Times New Roman"/>
        </w:rPr>
        <w:t xml:space="preserve">, B., Peter, C., &amp; Karsay, K. (2021). </w:t>
      </w:r>
      <w:hyperlink r:id="rId32" w:history="1">
        <w:r w:rsidRPr="00346B57">
          <w:rPr>
            <w:rStyle w:val="Hyperlink"/>
            <w:rFonts w:ascii="Times New Roman" w:hAnsi="Times New Roman" w:cs="Times New Roman"/>
            <w:lang w:val="en-US"/>
          </w:rPr>
          <w:t>This picture does not portray reality: developing and testing a disclaimer for digitally enhanced pictures on social media appropriate for Austrian tweens and teens.</w:t>
        </w:r>
      </w:hyperlink>
      <w:r w:rsidRPr="00346B57">
        <w:rPr>
          <w:rFonts w:ascii="Times New Roman" w:hAnsi="Times New Roman" w:cs="Times New Roman"/>
          <w:lang w:val="en-US"/>
        </w:rPr>
        <w:t xml:space="preserve"> </w:t>
      </w:r>
      <w:r w:rsidRPr="00346B57">
        <w:rPr>
          <w:rFonts w:ascii="Times New Roman" w:hAnsi="Times New Roman" w:cs="Times New Roman"/>
          <w:i/>
          <w:lang w:val="en-US"/>
        </w:rPr>
        <w:t>Journal of Children and Media,</w:t>
      </w:r>
      <w:r w:rsidRPr="00346B57">
        <w:rPr>
          <w:rFonts w:ascii="Times New Roman" w:hAnsi="Times New Roman" w:cs="Times New Roman"/>
          <w:lang w:val="en-US"/>
        </w:rPr>
        <w:t xml:space="preserve"> </w:t>
      </w:r>
      <w:r w:rsidRPr="00346B57">
        <w:rPr>
          <w:rFonts w:ascii="Times New Roman" w:hAnsi="Times New Roman" w:cs="Times New Roman"/>
          <w:i/>
          <w:lang w:val="en-US"/>
        </w:rPr>
        <w:t>16</w:t>
      </w:r>
      <w:r w:rsidRPr="00346B57">
        <w:rPr>
          <w:rFonts w:ascii="Times New Roman" w:hAnsi="Times New Roman" w:cs="Times New Roman"/>
          <w:lang w:val="en-US"/>
        </w:rPr>
        <w:t xml:space="preserve">(2), 149–167. </w:t>
      </w:r>
    </w:p>
    <w:p w14:paraId="22BE3FE7" w14:textId="77777777" w:rsidR="00346B57" w:rsidRPr="00346B57" w:rsidRDefault="00346B57" w:rsidP="00582E3F">
      <w:pPr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Times New Roman" w:hAnsi="Times New Roman" w:cs="Times New Roman"/>
        </w:rPr>
      </w:pPr>
      <w:r w:rsidRPr="00346B57">
        <w:rPr>
          <w:rFonts w:ascii="Times New Roman" w:hAnsi="Times New Roman" w:cs="Times New Roman"/>
        </w:rPr>
        <w:t xml:space="preserve">Spielvogel, I., </w:t>
      </w:r>
      <w:r w:rsidRPr="00346B57">
        <w:rPr>
          <w:rFonts w:ascii="Times New Roman" w:hAnsi="Times New Roman" w:cs="Times New Roman"/>
          <w:b/>
        </w:rPr>
        <w:t>Naderer</w:t>
      </w:r>
      <w:r w:rsidRPr="00346B57">
        <w:rPr>
          <w:rFonts w:ascii="Times New Roman" w:hAnsi="Times New Roman" w:cs="Times New Roman"/>
        </w:rPr>
        <w:t xml:space="preserve">, B., Binder, A., &amp; Matthes, J. (2021). </w:t>
      </w:r>
      <w:hyperlink r:id="rId33" w:history="1">
        <w:r w:rsidRPr="00346B57">
          <w:rPr>
            <w:rStyle w:val="Hyperlink"/>
            <w:rFonts w:ascii="Times New Roman" w:hAnsi="Times New Roman" w:cs="Times New Roman"/>
            <w:lang w:val="en-US"/>
          </w:rPr>
          <w:t>The forbidden reward. The emergence of parent-child conflicts about food over time and the influence of parents' communication strategies and feeding practices.</w:t>
        </w:r>
      </w:hyperlink>
      <w:r w:rsidRPr="00346B57">
        <w:rPr>
          <w:rFonts w:ascii="Times New Roman" w:hAnsi="Times New Roman" w:cs="Times New Roman"/>
          <w:lang w:val="en-US"/>
        </w:rPr>
        <w:t xml:space="preserve"> </w:t>
      </w:r>
      <w:r w:rsidRPr="00346B57">
        <w:rPr>
          <w:rFonts w:ascii="Times New Roman" w:hAnsi="Times New Roman" w:cs="Times New Roman"/>
          <w:i/>
        </w:rPr>
        <w:t>Frontiers in Public Health,</w:t>
      </w:r>
      <w:r w:rsidRPr="00346B57">
        <w:rPr>
          <w:rFonts w:ascii="Times New Roman" w:hAnsi="Times New Roman" w:cs="Times New Roman"/>
        </w:rPr>
        <w:t xml:space="preserve"> </w:t>
      </w:r>
      <w:r w:rsidRPr="00346B57">
        <w:rPr>
          <w:rFonts w:ascii="Times New Roman" w:hAnsi="Times New Roman" w:cs="Times New Roman"/>
          <w:i/>
        </w:rPr>
        <w:t>8</w:t>
      </w:r>
      <w:r w:rsidRPr="00346B57">
        <w:rPr>
          <w:rFonts w:ascii="Times New Roman" w:hAnsi="Times New Roman" w:cs="Times New Roman"/>
        </w:rPr>
        <w:t>, 604702.</w:t>
      </w:r>
    </w:p>
    <w:p w14:paraId="77A63969" w14:textId="77777777" w:rsidR="00346B57" w:rsidRPr="00346B57" w:rsidRDefault="00346B57" w:rsidP="00582E3F">
      <w:pPr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Times New Roman" w:hAnsi="Times New Roman" w:cs="Times New Roman"/>
        </w:rPr>
      </w:pPr>
      <w:r w:rsidRPr="00346B57">
        <w:rPr>
          <w:rFonts w:ascii="Times New Roman" w:hAnsi="Times New Roman" w:cs="Times New Roman"/>
        </w:rPr>
        <w:t xml:space="preserve">Spielvogel, I., </w:t>
      </w:r>
      <w:r w:rsidRPr="00346B57">
        <w:rPr>
          <w:rFonts w:ascii="Times New Roman" w:hAnsi="Times New Roman" w:cs="Times New Roman"/>
          <w:b/>
        </w:rPr>
        <w:t>Naderer</w:t>
      </w:r>
      <w:r w:rsidRPr="00346B57">
        <w:rPr>
          <w:rFonts w:ascii="Times New Roman" w:hAnsi="Times New Roman" w:cs="Times New Roman"/>
        </w:rPr>
        <w:t xml:space="preserve">, B., &amp; Matthes, J. (2021). </w:t>
      </w:r>
      <w:hyperlink r:id="rId34" w:tgtFrame="_blank" w:history="1">
        <w:r w:rsidRPr="00346B57">
          <w:rPr>
            <w:rStyle w:val="Hyperlink"/>
            <w:rFonts w:ascii="Times New Roman" w:hAnsi="Times New Roman" w:cs="Times New Roman"/>
            <w:lang w:val="en-US"/>
          </w:rPr>
          <w:t>Disclosing product placement in audiovisual media services: A practical and scientific perspective on the implementation of disclosures across the European Union.</w:t>
        </w:r>
      </w:hyperlink>
      <w:r w:rsidRPr="00346B57">
        <w:rPr>
          <w:rFonts w:ascii="Times New Roman" w:hAnsi="Times New Roman" w:cs="Times New Roman"/>
          <w:lang w:val="en-US"/>
        </w:rPr>
        <w:t xml:space="preserve"> </w:t>
      </w:r>
      <w:r w:rsidRPr="00346B57">
        <w:rPr>
          <w:rFonts w:ascii="Times New Roman" w:hAnsi="Times New Roman" w:cs="Times New Roman"/>
          <w:i/>
          <w:iCs/>
          <w:lang w:val="en-US"/>
        </w:rPr>
        <w:t>International Journal of Advertising</w:t>
      </w:r>
      <w:r w:rsidRPr="00346B57">
        <w:rPr>
          <w:rFonts w:ascii="Times New Roman" w:hAnsi="Times New Roman" w:cs="Times New Roman"/>
          <w:lang w:val="en-US"/>
        </w:rPr>
        <w:t xml:space="preserve">, </w:t>
      </w:r>
      <w:r w:rsidRPr="00346B57">
        <w:rPr>
          <w:rFonts w:ascii="Times New Roman" w:hAnsi="Times New Roman" w:cs="Times New Roman"/>
          <w:i/>
          <w:lang w:val="en-US"/>
        </w:rPr>
        <w:t>40</w:t>
      </w:r>
      <w:r w:rsidRPr="00346B57">
        <w:rPr>
          <w:rFonts w:ascii="Times New Roman" w:hAnsi="Times New Roman" w:cs="Times New Roman"/>
          <w:lang w:val="en-US"/>
        </w:rPr>
        <w:t>(1), 5-25.</w:t>
      </w:r>
    </w:p>
    <w:p w14:paraId="3EF56FB3" w14:textId="77777777" w:rsidR="00346B57" w:rsidRPr="00346B57" w:rsidRDefault="00346B57" w:rsidP="00582E3F">
      <w:pPr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Times New Roman" w:hAnsi="Times New Roman" w:cs="Times New Roman"/>
        </w:rPr>
      </w:pPr>
      <w:r w:rsidRPr="00346B57">
        <w:rPr>
          <w:rFonts w:ascii="Times New Roman" w:hAnsi="Times New Roman" w:cs="Times New Roman"/>
        </w:rPr>
        <w:t xml:space="preserve">Binder, A., </w:t>
      </w:r>
      <w:r w:rsidRPr="00346B57">
        <w:rPr>
          <w:rFonts w:ascii="Times New Roman" w:hAnsi="Times New Roman" w:cs="Times New Roman"/>
          <w:b/>
        </w:rPr>
        <w:t>Naderer</w:t>
      </w:r>
      <w:r w:rsidRPr="00346B57">
        <w:rPr>
          <w:rFonts w:ascii="Times New Roman" w:hAnsi="Times New Roman" w:cs="Times New Roman"/>
        </w:rPr>
        <w:t xml:space="preserve">, B., &amp; Matthes, J. (2020). </w:t>
      </w:r>
      <w:hyperlink r:id="rId35" w:history="1">
        <w:r w:rsidRPr="00346B57">
          <w:rPr>
            <w:rStyle w:val="Hyperlink"/>
            <w:rFonts w:ascii="Times New Roman" w:hAnsi="Times New Roman" w:cs="Times New Roman"/>
            <w:lang w:val="en-US"/>
          </w:rPr>
          <w:t>A "forbidden fruit effect": An eye-tracking study on children's visual attention to food marketing.</w:t>
        </w:r>
      </w:hyperlink>
      <w:r w:rsidRPr="00346B57">
        <w:rPr>
          <w:rFonts w:ascii="Times New Roman" w:hAnsi="Times New Roman" w:cs="Times New Roman"/>
          <w:lang w:val="en-US"/>
        </w:rPr>
        <w:t xml:space="preserve"> </w:t>
      </w:r>
      <w:r w:rsidRPr="00346B57">
        <w:rPr>
          <w:rFonts w:ascii="Times New Roman" w:hAnsi="Times New Roman" w:cs="Times New Roman"/>
          <w:i/>
          <w:lang w:val="en-US"/>
        </w:rPr>
        <w:t>International Journal of Environmental Research and Public Health, 17</w:t>
      </w:r>
      <w:r w:rsidRPr="00346B57">
        <w:rPr>
          <w:rFonts w:ascii="Times New Roman" w:hAnsi="Times New Roman" w:cs="Times New Roman"/>
          <w:lang w:val="en-US"/>
        </w:rPr>
        <w:t>(6), 1859.</w:t>
      </w:r>
    </w:p>
    <w:p w14:paraId="68CAF7EC" w14:textId="77777777" w:rsidR="00346B57" w:rsidRPr="00346B57" w:rsidRDefault="00346B57" w:rsidP="00582E3F">
      <w:pPr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Times New Roman" w:hAnsi="Times New Roman" w:cs="Times New Roman"/>
        </w:rPr>
      </w:pPr>
      <w:r w:rsidRPr="00346B57">
        <w:rPr>
          <w:rFonts w:ascii="Times New Roman" w:hAnsi="Times New Roman" w:cs="Times New Roman"/>
        </w:rPr>
        <w:t xml:space="preserve">Binder, A., </w:t>
      </w:r>
      <w:r w:rsidRPr="00346B57">
        <w:rPr>
          <w:rFonts w:ascii="Times New Roman" w:hAnsi="Times New Roman" w:cs="Times New Roman"/>
          <w:b/>
        </w:rPr>
        <w:t>Naderer</w:t>
      </w:r>
      <w:r w:rsidRPr="00346B57">
        <w:rPr>
          <w:rFonts w:ascii="Times New Roman" w:hAnsi="Times New Roman" w:cs="Times New Roman"/>
        </w:rPr>
        <w:t xml:space="preserve">, B., &amp; Matthes, J. (2020). </w:t>
      </w:r>
      <w:hyperlink r:id="rId36" w:history="1">
        <w:r w:rsidRPr="00346B57">
          <w:rPr>
            <w:rStyle w:val="Hyperlink"/>
            <w:rFonts w:ascii="Times New Roman" w:hAnsi="Times New Roman" w:cs="Times New Roman"/>
            <w:lang w:val="en-US"/>
          </w:rPr>
          <w:t>Experts, peers, or celebrities? The role of different social endorsers for children's fruit choice</w:t>
        </w:r>
      </w:hyperlink>
      <w:r w:rsidRPr="00346B57">
        <w:rPr>
          <w:rFonts w:ascii="Times New Roman" w:hAnsi="Times New Roman" w:cs="Times New Roman"/>
          <w:lang w:val="en-US"/>
        </w:rPr>
        <w:t xml:space="preserve">. </w:t>
      </w:r>
      <w:r w:rsidRPr="00346B57">
        <w:rPr>
          <w:rFonts w:ascii="Times New Roman" w:hAnsi="Times New Roman" w:cs="Times New Roman"/>
          <w:i/>
          <w:lang w:val="en-US"/>
        </w:rPr>
        <w:t>Appetite</w:t>
      </w:r>
      <w:r w:rsidRPr="00346B57">
        <w:rPr>
          <w:rFonts w:ascii="Times New Roman" w:hAnsi="Times New Roman" w:cs="Times New Roman"/>
          <w:lang w:val="en-US"/>
        </w:rPr>
        <w:t xml:space="preserve">, </w:t>
      </w:r>
      <w:r w:rsidRPr="00346B57">
        <w:rPr>
          <w:rFonts w:ascii="Times New Roman" w:hAnsi="Times New Roman" w:cs="Times New Roman"/>
          <w:i/>
          <w:lang w:val="en-US"/>
        </w:rPr>
        <w:t>155</w:t>
      </w:r>
      <w:r w:rsidRPr="00346B57">
        <w:rPr>
          <w:rFonts w:ascii="Times New Roman" w:hAnsi="Times New Roman" w:cs="Times New Roman"/>
          <w:lang w:val="en-US"/>
        </w:rPr>
        <w:t>, 104821.</w:t>
      </w:r>
    </w:p>
    <w:p w14:paraId="4D960707" w14:textId="77777777" w:rsidR="00346B57" w:rsidRPr="008B42BC" w:rsidRDefault="00346B57" w:rsidP="00582E3F">
      <w:pPr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Times New Roman" w:hAnsi="Times New Roman" w:cs="Times New Roman"/>
          <w:lang w:val="en-US"/>
        </w:rPr>
      </w:pPr>
      <w:r w:rsidRPr="00346B57">
        <w:rPr>
          <w:rFonts w:ascii="Times New Roman" w:hAnsi="Times New Roman" w:cs="Times New Roman"/>
        </w:rPr>
        <w:t xml:space="preserve">Binder, A., </w:t>
      </w:r>
      <w:r w:rsidRPr="00346B57">
        <w:rPr>
          <w:rFonts w:ascii="Times New Roman" w:hAnsi="Times New Roman" w:cs="Times New Roman"/>
          <w:b/>
        </w:rPr>
        <w:t>Naderer</w:t>
      </w:r>
      <w:r w:rsidRPr="00346B57">
        <w:rPr>
          <w:rFonts w:ascii="Times New Roman" w:hAnsi="Times New Roman" w:cs="Times New Roman"/>
        </w:rPr>
        <w:t xml:space="preserve">, B., &amp; Matthes, J. (2020). </w:t>
      </w:r>
      <w:r w:rsidRPr="00346B57">
        <w:rPr>
          <w:rStyle w:val="Hyperlink"/>
          <w:rFonts w:ascii="Times New Roman" w:hAnsi="Times New Roman" w:cs="Times New Roman"/>
          <w:lang w:val="en-US"/>
        </w:rPr>
        <w:t xml:space="preserve">The </w:t>
      </w:r>
      <w:hyperlink r:id="rId37" w:history="1">
        <w:r w:rsidRPr="00346B57">
          <w:rPr>
            <w:rStyle w:val="Hyperlink"/>
            <w:rFonts w:ascii="Times New Roman" w:hAnsi="Times New Roman" w:cs="Times New Roman"/>
            <w:lang w:val="en-US"/>
          </w:rPr>
          <w:t>effects</w:t>
        </w:r>
      </w:hyperlink>
      <w:r w:rsidRPr="00346B57">
        <w:rPr>
          <w:rStyle w:val="Hyperlink"/>
          <w:rFonts w:ascii="Times New Roman" w:hAnsi="Times New Roman" w:cs="Times New Roman"/>
          <w:lang w:val="en-US"/>
        </w:rPr>
        <w:t xml:space="preserve"> of gain- and loss-framed nutritional messages on children's healthy eating behavior. </w:t>
      </w:r>
      <w:r w:rsidRPr="00346B57">
        <w:rPr>
          <w:rFonts w:ascii="Times New Roman" w:hAnsi="Times New Roman" w:cs="Times New Roman"/>
          <w:i/>
          <w:lang w:val="en-US"/>
        </w:rPr>
        <w:t>Public Health Nutrition</w:t>
      </w:r>
      <w:r w:rsidRPr="00346B57">
        <w:rPr>
          <w:rFonts w:ascii="Times New Roman" w:hAnsi="Times New Roman" w:cs="Times New Roman"/>
          <w:lang w:val="en-US"/>
        </w:rPr>
        <w:t xml:space="preserve">, </w:t>
      </w:r>
      <w:r w:rsidRPr="00346B57">
        <w:rPr>
          <w:rFonts w:ascii="Times New Roman" w:hAnsi="Times New Roman" w:cs="Times New Roman"/>
          <w:i/>
          <w:lang w:val="en-US"/>
        </w:rPr>
        <w:t>23</w:t>
      </w:r>
      <w:r w:rsidRPr="00346B57">
        <w:rPr>
          <w:rFonts w:ascii="Times New Roman" w:hAnsi="Times New Roman" w:cs="Times New Roman"/>
          <w:lang w:val="en-US"/>
        </w:rPr>
        <w:t>(10), 1726-1734.</w:t>
      </w:r>
    </w:p>
    <w:p w14:paraId="0F987FC6" w14:textId="77777777" w:rsidR="00346B57" w:rsidRPr="00346B57" w:rsidRDefault="00346B57" w:rsidP="00582E3F">
      <w:pPr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Times New Roman" w:hAnsi="Times New Roman" w:cs="Times New Roman"/>
        </w:rPr>
      </w:pPr>
      <w:r w:rsidRPr="00346B57">
        <w:rPr>
          <w:rFonts w:ascii="Times New Roman" w:hAnsi="Times New Roman" w:cs="Times New Roman"/>
        </w:rPr>
        <w:t xml:space="preserve">Binder, A., </w:t>
      </w:r>
      <w:r w:rsidRPr="00346B57">
        <w:rPr>
          <w:rFonts w:ascii="Times New Roman" w:hAnsi="Times New Roman" w:cs="Times New Roman"/>
          <w:b/>
        </w:rPr>
        <w:t>Naderer</w:t>
      </w:r>
      <w:r w:rsidRPr="00346B57">
        <w:rPr>
          <w:rFonts w:ascii="Times New Roman" w:hAnsi="Times New Roman" w:cs="Times New Roman"/>
        </w:rPr>
        <w:t xml:space="preserve">, B., Matthes, J., &amp; Spielvogel, I. (2020). </w:t>
      </w:r>
      <w:hyperlink r:id="rId38" w:tgtFrame="_blank" w:history="1">
        <w:r w:rsidRPr="00346B57">
          <w:rPr>
            <w:rStyle w:val="Hyperlink"/>
            <w:rFonts w:ascii="Times New Roman" w:hAnsi="Times New Roman" w:cs="Times New Roman"/>
            <w:lang w:val="en-US"/>
          </w:rPr>
          <w:t>Fiction is sweet. The impact of media consumption on the development of children's nutritional knowledge and the moderating role of parental food-related mediation. A longitudinal study.</w:t>
        </w:r>
      </w:hyperlink>
      <w:r w:rsidRPr="00346B57">
        <w:rPr>
          <w:rFonts w:ascii="Times New Roman" w:hAnsi="Times New Roman" w:cs="Times New Roman"/>
          <w:lang w:val="en-US"/>
        </w:rPr>
        <w:t xml:space="preserve"> </w:t>
      </w:r>
      <w:r w:rsidRPr="00346B57">
        <w:rPr>
          <w:rFonts w:ascii="Times New Roman" w:hAnsi="Times New Roman" w:cs="Times New Roman"/>
          <w:i/>
          <w:iCs/>
          <w:lang w:val="en-US"/>
        </w:rPr>
        <w:t>Nutrients</w:t>
      </w:r>
      <w:r w:rsidRPr="00346B57">
        <w:rPr>
          <w:rFonts w:ascii="Times New Roman" w:hAnsi="Times New Roman" w:cs="Times New Roman"/>
          <w:lang w:val="en-US"/>
        </w:rPr>
        <w:t xml:space="preserve">, </w:t>
      </w:r>
      <w:r w:rsidRPr="00346B57">
        <w:rPr>
          <w:rFonts w:ascii="Times New Roman" w:hAnsi="Times New Roman" w:cs="Times New Roman"/>
          <w:i/>
          <w:iCs/>
          <w:lang w:val="en-US"/>
        </w:rPr>
        <w:t>12</w:t>
      </w:r>
      <w:r w:rsidRPr="00346B57">
        <w:rPr>
          <w:rFonts w:ascii="Times New Roman" w:hAnsi="Times New Roman" w:cs="Times New Roman"/>
          <w:lang w:val="en-US"/>
        </w:rPr>
        <w:t>(5), 1478.</w:t>
      </w:r>
    </w:p>
    <w:p w14:paraId="686A7571" w14:textId="77777777" w:rsidR="00346B57" w:rsidRPr="00346B57" w:rsidRDefault="00346B57" w:rsidP="00582E3F">
      <w:pPr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Times New Roman" w:hAnsi="Times New Roman" w:cs="Times New Roman"/>
        </w:rPr>
      </w:pPr>
      <w:r w:rsidRPr="00346B57">
        <w:rPr>
          <w:rFonts w:ascii="Times New Roman" w:hAnsi="Times New Roman" w:cs="Times New Roman"/>
        </w:rPr>
        <w:t xml:space="preserve">Mayrhofer, M., Matthes, J., Einwiller, S., &amp; </w:t>
      </w:r>
      <w:r w:rsidRPr="00346B57">
        <w:rPr>
          <w:rFonts w:ascii="Times New Roman" w:hAnsi="Times New Roman" w:cs="Times New Roman"/>
          <w:b/>
        </w:rPr>
        <w:t>Naderer</w:t>
      </w:r>
      <w:r w:rsidRPr="00346B57">
        <w:rPr>
          <w:rFonts w:ascii="Times New Roman" w:hAnsi="Times New Roman" w:cs="Times New Roman"/>
        </w:rPr>
        <w:t xml:space="preserve">, B. (2020). </w:t>
      </w:r>
      <w:hyperlink r:id="rId39" w:history="1">
        <w:r w:rsidRPr="00346B57">
          <w:rPr>
            <w:rStyle w:val="Hyperlink"/>
            <w:rFonts w:ascii="Times New Roman" w:hAnsi="Times New Roman" w:cs="Times New Roman"/>
            <w:lang w:val="en-US"/>
          </w:rPr>
          <w:t>User generated content presenting brands on social media increases young adults' purchase intention.</w:t>
        </w:r>
      </w:hyperlink>
      <w:r w:rsidRPr="00346B57">
        <w:rPr>
          <w:rFonts w:ascii="Times New Roman" w:hAnsi="Times New Roman" w:cs="Times New Roman"/>
          <w:lang w:val="en-US"/>
        </w:rPr>
        <w:t xml:space="preserve"> </w:t>
      </w:r>
      <w:r w:rsidRPr="00346B57">
        <w:rPr>
          <w:rFonts w:ascii="Times New Roman" w:hAnsi="Times New Roman" w:cs="Times New Roman"/>
          <w:i/>
          <w:lang w:val="en-US"/>
        </w:rPr>
        <w:t>International Journal of Advertising, 39</w:t>
      </w:r>
      <w:r w:rsidRPr="00346B57">
        <w:rPr>
          <w:rFonts w:ascii="Times New Roman" w:hAnsi="Times New Roman" w:cs="Times New Roman"/>
          <w:lang w:val="en-US"/>
        </w:rPr>
        <w:t>(1), 166-186.</w:t>
      </w:r>
    </w:p>
    <w:p w14:paraId="572857D3" w14:textId="5C1FD77D" w:rsidR="00346B57" w:rsidRPr="00346B57" w:rsidRDefault="00346B57" w:rsidP="00582E3F">
      <w:pPr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Times New Roman" w:hAnsi="Times New Roman" w:cs="Times New Roman"/>
          <w:lang w:val="en-US"/>
        </w:rPr>
      </w:pPr>
      <w:r w:rsidRPr="00346B57">
        <w:rPr>
          <w:rFonts w:ascii="Times New Roman" w:hAnsi="Times New Roman" w:cs="Times New Roman"/>
        </w:rPr>
        <w:t xml:space="preserve">Mayrhofer, M., </w:t>
      </w:r>
      <w:r w:rsidRPr="00346B57">
        <w:rPr>
          <w:rFonts w:ascii="Times New Roman" w:hAnsi="Times New Roman" w:cs="Times New Roman"/>
          <w:b/>
        </w:rPr>
        <w:t>Naderer</w:t>
      </w:r>
      <w:r w:rsidRPr="00346B57">
        <w:rPr>
          <w:rFonts w:ascii="Times New Roman" w:hAnsi="Times New Roman" w:cs="Times New Roman"/>
        </w:rPr>
        <w:t xml:space="preserve">, B., &amp; Binder, A. (2020). </w:t>
      </w:r>
      <w:hyperlink r:id="rId40" w:history="1">
        <w:r w:rsidR="009339BD">
          <w:rPr>
            <w:rStyle w:val="Hyperlink"/>
            <w:rFonts w:ascii="Times New Roman" w:hAnsi="Times New Roman" w:cs="Times New Roman"/>
            <w:lang w:val="en-US"/>
          </w:rPr>
          <w:t>Unhealthy fun: f</w:t>
        </w:r>
        <w:r w:rsidRPr="00346B57">
          <w:rPr>
            <w:rStyle w:val="Hyperlink"/>
            <w:rFonts w:ascii="Times New Roman" w:hAnsi="Times New Roman" w:cs="Times New Roman"/>
            <w:lang w:val="en-US"/>
          </w:rPr>
          <w:t>ood and beverage references in comedy series</w:t>
        </w:r>
      </w:hyperlink>
      <w:r w:rsidRPr="00346B57">
        <w:rPr>
          <w:rFonts w:ascii="Times New Roman" w:hAnsi="Times New Roman" w:cs="Times New Roman"/>
          <w:i/>
          <w:lang w:val="en-US"/>
        </w:rPr>
        <w:t>. Journalism &amp; Mass Communication Quarterly, 97</w:t>
      </w:r>
      <w:r w:rsidRPr="00346B57">
        <w:rPr>
          <w:rFonts w:ascii="Times New Roman" w:hAnsi="Times New Roman" w:cs="Times New Roman"/>
          <w:lang w:val="en-US"/>
        </w:rPr>
        <w:t>(1), 257-277.</w:t>
      </w:r>
    </w:p>
    <w:p w14:paraId="41BE2972" w14:textId="67AFDEAB" w:rsidR="00346B57" w:rsidRPr="00346B57" w:rsidRDefault="00346B57" w:rsidP="00582E3F">
      <w:pPr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Times New Roman" w:hAnsi="Times New Roman" w:cs="Times New Roman"/>
        </w:rPr>
      </w:pPr>
      <w:r w:rsidRPr="00346B57">
        <w:rPr>
          <w:rFonts w:ascii="Times New Roman" w:hAnsi="Times New Roman" w:cs="Times New Roman"/>
          <w:b/>
        </w:rPr>
        <w:lastRenderedPageBreak/>
        <w:t>Naderer</w:t>
      </w:r>
      <w:r w:rsidRPr="00346B57">
        <w:rPr>
          <w:rFonts w:ascii="Times New Roman" w:hAnsi="Times New Roman" w:cs="Times New Roman"/>
        </w:rPr>
        <w:t xml:space="preserve">, B., Binder, A., Matthes, J., &amp; Mayrhofer, M. (2020). </w:t>
      </w:r>
      <w:hyperlink r:id="rId41" w:history="1">
        <w:r w:rsidRPr="00346B57">
          <w:rPr>
            <w:rStyle w:val="Hyperlink"/>
            <w:rFonts w:ascii="Times New Roman" w:hAnsi="Times New Roman" w:cs="Times New Roman"/>
            <w:lang w:val="en-US"/>
          </w:rPr>
          <w:t xml:space="preserve">Healthy, sweet, brightly </w:t>
        </w:r>
        <w:r w:rsidR="009339BD">
          <w:rPr>
            <w:rStyle w:val="Hyperlink"/>
            <w:rFonts w:ascii="Times New Roman" w:hAnsi="Times New Roman" w:cs="Times New Roman"/>
            <w:lang w:val="en-US"/>
          </w:rPr>
          <w:t>colored, and full of vitamins: c</w:t>
        </w:r>
        <w:r w:rsidRPr="00346B57">
          <w:rPr>
            <w:rStyle w:val="Hyperlink"/>
            <w:rFonts w:ascii="Times New Roman" w:hAnsi="Times New Roman" w:cs="Times New Roman"/>
            <w:lang w:val="en-US"/>
          </w:rPr>
          <w:t>ognitive and affective persuasive cues of food placements and children's healthy eating behavior</w:t>
        </w:r>
        <w:r w:rsidRPr="00346B57">
          <w:rPr>
            <w:rStyle w:val="Hyperlink"/>
            <w:rFonts w:ascii="Times New Roman" w:hAnsi="Times New Roman" w:cs="Times New Roman"/>
            <w:i/>
            <w:lang w:val="en-US"/>
          </w:rPr>
          <w:t>.</w:t>
        </w:r>
      </w:hyperlink>
      <w:r w:rsidRPr="00346B57">
        <w:rPr>
          <w:rFonts w:ascii="Times New Roman" w:hAnsi="Times New Roman" w:cs="Times New Roman"/>
          <w:i/>
          <w:lang w:val="en-US"/>
        </w:rPr>
        <w:t xml:space="preserve"> International Journal of Advertising</w:t>
      </w:r>
      <w:r w:rsidRPr="00346B57">
        <w:rPr>
          <w:rFonts w:ascii="Times New Roman" w:hAnsi="Times New Roman" w:cs="Times New Roman"/>
          <w:lang w:val="en-US"/>
        </w:rPr>
        <w:t xml:space="preserve">, </w:t>
      </w:r>
      <w:r w:rsidRPr="00346B57">
        <w:rPr>
          <w:rFonts w:ascii="Times New Roman" w:hAnsi="Times New Roman" w:cs="Times New Roman"/>
          <w:i/>
          <w:lang w:val="en-US"/>
        </w:rPr>
        <w:t>39</w:t>
      </w:r>
      <w:r w:rsidRPr="00346B57">
        <w:rPr>
          <w:rFonts w:ascii="Times New Roman" w:hAnsi="Times New Roman" w:cs="Times New Roman"/>
          <w:lang w:val="en-US"/>
        </w:rPr>
        <w:t>(7), 1012-1030.</w:t>
      </w:r>
    </w:p>
    <w:p w14:paraId="3748D48E" w14:textId="77777777" w:rsidR="00346B57" w:rsidRPr="00346B57" w:rsidRDefault="00346B57" w:rsidP="00582E3F">
      <w:pPr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Times New Roman" w:hAnsi="Times New Roman" w:cs="Times New Roman"/>
        </w:rPr>
      </w:pPr>
      <w:r w:rsidRPr="00346B57">
        <w:rPr>
          <w:rFonts w:ascii="Times New Roman" w:hAnsi="Times New Roman" w:cs="Times New Roman"/>
          <w:b/>
        </w:rPr>
        <w:t>Naderer</w:t>
      </w:r>
      <w:r w:rsidRPr="00346B57">
        <w:rPr>
          <w:rFonts w:ascii="Times New Roman" w:hAnsi="Times New Roman" w:cs="Times New Roman"/>
        </w:rPr>
        <w:t xml:space="preserve">, B., Binder, A., Matthes, J., Spielvogel, I. &amp; Forrai, M. (2020). </w:t>
      </w:r>
      <w:hyperlink r:id="rId42" w:history="1">
        <w:r w:rsidRPr="00346B57">
          <w:rPr>
            <w:rStyle w:val="Hyperlink"/>
            <w:rFonts w:ascii="Times New Roman" w:hAnsi="Times New Roman" w:cs="Times New Roman"/>
            <w:lang w:val="en-US"/>
          </w:rPr>
          <w:t>Food as an eye-catcher. An eye-tracking study on children's attention to healthy and unhealthy food presentations as well as non-edible objects in audiovisual media.</w:t>
        </w:r>
      </w:hyperlink>
      <w:r w:rsidRPr="00346B57">
        <w:rPr>
          <w:rFonts w:ascii="Times New Roman" w:hAnsi="Times New Roman" w:cs="Times New Roman"/>
          <w:lang w:val="en-US"/>
        </w:rPr>
        <w:t xml:space="preserve"> </w:t>
      </w:r>
      <w:r w:rsidRPr="00346B57">
        <w:rPr>
          <w:rFonts w:ascii="Times New Roman" w:hAnsi="Times New Roman" w:cs="Times New Roman"/>
          <w:i/>
          <w:lang w:val="en-US"/>
        </w:rPr>
        <w:t xml:space="preserve">Pediatric Obesity, </w:t>
      </w:r>
      <w:r w:rsidRPr="00346B57">
        <w:rPr>
          <w:rFonts w:ascii="Times New Roman" w:hAnsi="Times New Roman" w:cs="Times New Roman"/>
          <w:lang w:val="en-US"/>
        </w:rPr>
        <w:t>e12591</w:t>
      </w:r>
    </w:p>
    <w:p w14:paraId="000F12C6" w14:textId="11284604" w:rsidR="00346B57" w:rsidRPr="00346B57" w:rsidRDefault="00346B57" w:rsidP="00582E3F">
      <w:pPr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Times New Roman" w:hAnsi="Times New Roman" w:cs="Times New Roman"/>
        </w:rPr>
      </w:pPr>
      <w:r w:rsidRPr="00346B57">
        <w:rPr>
          <w:rFonts w:ascii="Times New Roman" w:hAnsi="Times New Roman" w:cs="Times New Roman"/>
          <w:b/>
          <w:lang w:val="en-US"/>
        </w:rPr>
        <w:t>Naderer</w:t>
      </w:r>
      <w:r w:rsidRPr="00346B57">
        <w:rPr>
          <w:rFonts w:ascii="Times New Roman" w:hAnsi="Times New Roman" w:cs="Times New Roman"/>
          <w:lang w:val="en-US"/>
        </w:rPr>
        <w:t xml:space="preserve">, B., Heiss, R., &amp; Matthes, J. (2020). </w:t>
      </w:r>
      <w:hyperlink r:id="rId43" w:history="1">
        <w:r w:rsidRPr="00346B57">
          <w:rPr>
            <w:rStyle w:val="Hyperlink"/>
            <w:rFonts w:ascii="Times New Roman" w:hAnsi="Times New Roman" w:cs="Times New Roman"/>
            <w:lang w:val="en-US"/>
          </w:rPr>
          <w:t>T</w:t>
        </w:r>
        <w:r w:rsidR="009339BD">
          <w:rPr>
            <w:rStyle w:val="Hyperlink"/>
            <w:rFonts w:ascii="Times New Roman" w:hAnsi="Times New Roman" w:cs="Times New Roman"/>
            <w:lang w:val="en-US"/>
          </w:rPr>
          <w:t>he skilled and the interested: h</w:t>
        </w:r>
        <w:r w:rsidRPr="00346B57">
          <w:rPr>
            <w:rStyle w:val="Hyperlink"/>
            <w:rFonts w:ascii="Times New Roman" w:hAnsi="Times New Roman" w:cs="Times New Roman"/>
            <w:lang w:val="en-US"/>
          </w:rPr>
          <w:t>ow personal curation skills increase or decrease exposure to political information on social media.</w:t>
        </w:r>
      </w:hyperlink>
      <w:r w:rsidRPr="00346B57">
        <w:rPr>
          <w:rFonts w:ascii="Times New Roman" w:hAnsi="Times New Roman" w:cs="Times New Roman"/>
          <w:lang w:val="en-US"/>
        </w:rPr>
        <w:t xml:space="preserve"> </w:t>
      </w:r>
      <w:r w:rsidRPr="00346B57">
        <w:rPr>
          <w:rFonts w:ascii="Times New Roman" w:hAnsi="Times New Roman" w:cs="Times New Roman"/>
          <w:i/>
          <w:lang w:val="en-US"/>
        </w:rPr>
        <w:t>Journal of Information Technology &amp; Politics, 17</w:t>
      </w:r>
      <w:r w:rsidRPr="00346B57">
        <w:rPr>
          <w:rFonts w:ascii="Times New Roman" w:hAnsi="Times New Roman" w:cs="Times New Roman"/>
          <w:lang w:val="en-US"/>
        </w:rPr>
        <w:t>(4), 452-460</w:t>
      </w:r>
    </w:p>
    <w:p w14:paraId="5D4FD878" w14:textId="56972E43" w:rsidR="00346B57" w:rsidRPr="00346B57" w:rsidRDefault="00346B57" w:rsidP="00582E3F">
      <w:pPr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Times New Roman" w:hAnsi="Times New Roman" w:cs="Times New Roman"/>
        </w:rPr>
      </w:pPr>
      <w:r w:rsidRPr="00346B57">
        <w:rPr>
          <w:rFonts w:ascii="Times New Roman" w:hAnsi="Times New Roman" w:cs="Times New Roman"/>
        </w:rPr>
        <w:t xml:space="preserve">Spielvogel, I., </w:t>
      </w:r>
      <w:r w:rsidRPr="00346B57">
        <w:rPr>
          <w:rFonts w:ascii="Times New Roman" w:hAnsi="Times New Roman" w:cs="Times New Roman"/>
          <w:b/>
        </w:rPr>
        <w:t>Naderer</w:t>
      </w:r>
      <w:r w:rsidRPr="00346B57">
        <w:rPr>
          <w:rFonts w:ascii="Times New Roman" w:hAnsi="Times New Roman" w:cs="Times New Roman"/>
        </w:rPr>
        <w:t xml:space="preserve">, B., &amp; Matthes, J. (2020). </w:t>
      </w:r>
      <w:hyperlink r:id="rId44" w:history="1">
        <w:r w:rsidRPr="00346B57">
          <w:rPr>
            <w:rStyle w:val="Hyperlink"/>
            <w:rFonts w:ascii="Times New Roman" w:hAnsi="Times New Roman" w:cs="Times New Roman"/>
            <w:lang w:val="en-US"/>
          </w:rPr>
          <w:t xml:space="preserve">Again and again: </w:t>
        </w:r>
        <w:r w:rsidR="009339BD">
          <w:rPr>
            <w:rStyle w:val="Hyperlink"/>
            <w:rFonts w:ascii="Times New Roman" w:hAnsi="Times New Roman" w:cs="Times New Roman"/>
            <w:lang w:val="en-US"/>
          </w:rPr>
          <w:t>e</w:t>
        </w:r>
        <w:r w:rsidRPr="00346B57">
          <w:rPr>
            <w:rStyle w:val="Hyperlink"/>
            <w:rFonts w:ascii="Times New Roman" w:hAnsi="Times New Roman" w:cs="Times New Roman"/>
            <w:lang w:val="en-US"/>
          </w:rPr>
          <w:t>xploring the influence of disclosure repetition on children's cognitive processing of product placement.</w:t>
        </w:r>
      </w:hyperlink>
      <w:r w:rsidRPr="00346B57">
        <w:rPr>
          <w:rFonts w:ascii="Times New Roman" w:hAnsi="Times New Roman" w:cs="Times New Roman"/>
          <w:lang w:val="en-US"/>
        </w:rPr>
        <w:t xml:space="preserve"> </w:t>
      </w:r>
      <w:r w:rsidRPr="00346B57">
        <w:rPr>
          <w:rFonts w:ascii="Times New Roman" w:hAnsi="Times New Roman" w:cs="Times New Roman"/>
          <w:i/>
          <w:lang w:val="en-US"/>
        </w:rPr>
        <w:t>International Journal of Advertising, 39</w:t>
      </w:r>
      <w:r w:rsidRPr="00346B57">
        <w:rPr>
          <w:rFonts w:ascii="Times New Roman" w:hAnsi="Times New Roman" w:cs="Times New Roman"/>
          <w:lang w:val="en-US"/>
        </w:rPr>
        <w:t>(5), 611-630.</w:t>
      </w:r>
    </w:p>
    <w:p w14:paraId="5B3069AE" w14:textId="77777777" w:rsidR="00346B57" w:rsidRPr="00346B57" w:rsidRDefault="00346B57" w:rsidP="00582E3F">
      <w:pPr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Times New Roman" w:hAnsi="Times New Roman" w:cs="Times New Roman"/>
        </w:rPr>
      </w:pPr>
      <w:r w:rsidRPr="00346B57">
        <w:rPr>
          <w:rFonts w:ascii="Times New Roman" w:hAnsi="Times New Roman" w:cs="Times New Roman"/>
        </w:rPr>
        <w:t xml:space="preserve">Spielvogel, I., </w:t>
      </w:r>
      <w:r w:rsidRPr="00346B57">
        <w:rPr>
          <w:rFonts w:ascii="Times New Roman" w:hAnsi="Times New Roman" w:cs="Times New Roman"/>
          <w:b/>
        </w:rPr>
        <w:t>Naderer</w:t>
      </w:r>
      <w:r w:rsidRPr="00346B57">
        <w:rPr>
          <w:rFonts w:ascii="Times New Roman" w:hAnsi="Times New Roman" w:cs="Times New Roman"/>
        </w:rPr>
        <w:t xml:space="preserve">, B., Matthes, J., &amp; Obereder, A. (2020). </w:t>
      </w:r>
      <w:hyperlink r:id="rId45" w:tgtFrame="_blank" w:history="1">
        <w:r w:rsidRPr="00346B57">
          <w:rPr>
            <w:rStyle w:val="Hyperlink"/>
            <w:rFonts w:ascii="Times New Roman" w:hAnsi="Times New Roman" w:cs="Times New Roman"/>
          </w:rPr>
          <w:t>"Unterstützt durch Produktplatzierung": Die Perspektive der Eltern gegenüber Regulierungsmaßnahmen für eingebettete Werbeformen in Film und Fernsehen.</w:t>
        </w:r>
      </w:hyperlink>
      <w:r w:rsidRPr="00346B57">
        <w:rPr>
          <w:rFonts w:ascii="Times New Roman" w:hAnsi="Times New Roman" w:cs="Times New Roman"/>
        </w:rPr>
        <w:t xml:space="preserve"> </w:t>
      </w:r>
      <w:r w:rsidRPr="00346B57">
        <w:rPr>
          <w:rFonts w:ascii="Times New Roman" w:hAnsi="Times New Roman" w:cs="Times New Roman"/>
          <w:i/>
          <w:iCs/>
        </w:rPr>
        <w:t>Studies in Communication and Media</w:t>
      </w:r>
      <w:r w:rsidRPr="00346B57">
        <w:rPr>
          <w:rFonts w:ascii="Times New Roman" w:hAnsi="Times New Roman" w:cs="Times New Roman"/>
        </w:rPr>
        <w:t xml:space="preserve">, </w:t>
      </w:r>
      <w:r w:rsidRPr="00346B57">
        <w:rPr>
          <w:rFonts w:ascii="Times New Roman" w:hAnsi="Times New Roman" w:cs="Times New Roman"/>
          <w:i/>
          <w:iCs/>
        </w:rPr>
        <w:t>9</w:t>
      </w:r>
      <w:r w:rsidRPr="00346B57">
        <w:rPr>
          <w:rFonts w:ascii="Times New Roman" w:hAnsi="Times New Roman" w:cs="Times New Roman"/>
        </w:rPr>
        <w:t>(2), 308-340.</w:t>
      </w:r>
    </w:p>
    <w:p w14:paraId="6B5329E0" w14:textId="77777777" w:rsidR="00346B57" w:rsidRPr="00346B57" w:rsidRDefault="00346B57" w:rsidP="00582E3F">
      <w:pPr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Times New Roman" w:hAnsi="Times New Roman" w:cs="Times New Roman"/>
        </w:rPr>
      </w:pPr>
      <w:r w:rsidRPr="00346B57">
        <w:rPr>
          <w:rFonts w:ascii="Times New Roman" w:hAnsi="Times New Roman" w:cs="Times New Roman"/>
        </w:rPr>
        <w:t xml:space="preserve">Binder, A., </w:t>
      </w:r>
      <w:r w:rsidRPr="00346B57">
        <w:rPr>
          <w:rFonts w:ascii="Times New Roman" w:hAnsi="Times New Roman" w:cs="Times New Roman"/>
          <w:b/>
        </w:rPr>
        <w:t>Naderer</w:t>
      </w:r>
      <w:r w:rsidRPr="00346B57">
        <w:rPr>
          <w:rFonts w:ascii="Times New Roman" w:hAnsi="Times New Roman" w:cs="Times New Roman"/>
        </w:rPr>
        <w:t xml:space="preserve">, B., &amp; Matthes, J. (2019). </w:t>
      </w:r>
      <w:hyperlink r:id="rId46" w:history="1">
        <w:r w:rsidRPr="00346B57">
          <w:rPr>
            <w:rStyle w:val="Hyperlink"/>
            <w:rFonts w:ascii="Times New Roman" w:hAnsi="Times New Roman" w:cs="Times New Roman"/>
            <w:lang w:val="en-US"/>
          </w:rPr>
          <w:t>Do children's food choices go with the crowd? Effects of majority and minority peer cues shown within an audiovisual cartoon on children's healthy food choice.</w:t>
        </w:r>
      </w:hyperlink>
      <w:r w:rsidRPr="00346B57">
        <w:rPr>
          <w:rFonts w:ascii="Times New Roman" w:hAnsi="Times New Roman" w:cs="Times New Roman"/>
          <w:lang w:val="en-US"/>
        </w:rPr>
        <w:t xml:space="preserve"> </w:t>
      </w:r>
      <w:r w:rsidRPr="00346B57">
        <w:rPr>
          <w:rFonts w:ascii="Times New Roman" w:hAnsi="Times New Roman" w:cs="Times New Roman"/>
          <w:i/>
          <w:lang w:val="en-US"/>
        </w:rPr>
        <w:t>Social Science &amp; Medicine, 225</w:t>
      </w:r>
      <w:r w:rsidRPr="00346B57">
        <w:rPr>
          <w:rFonts w:ascii="Times New Roman" w:hAnsi="Times New Roman" w:cs="Times New Roman"/>
          <w:lang w:val="en-US"/>
        </w:rPr>
        <w:t>, 42-50.</w:t>
      </w:r>
    </w:p>
    <w:p w14:paraId="707A6544" w14:textId="4472820C" w:rsidR="00346B57" w:rsidRPr="00346B57" w:rsidRDefault="00346B57" w:rsidP="00582E3F">
      <w:pPr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Times New Roman" w:hAnsi="Times New Roman" w:cs="Times New Roman"/>
        </w:rPr>
      </w:pPr>
      <w:r w:rsidRPr="00346B57">
        <w:rPr>
          <w:rFonts w:ascii="Times New Roman" w:hAnsi="Times New Roman" w:cs="Times New Roman"/>
          <w:lang w:val="en-US"/>
        </w:rPr>
        <w:t xml:space="preserve">Matthes, J., &amp; </w:t>
      </w:r>
      <w:r w:rsidRPr="00346B57">
        <w:rPr>
          <w:rFonts w:ascii="Times New Roman" w:hAnsi="Times New Roman" w:cs="Times New Roman"/>
          <w:b/>
          <w:lang w:val="en-US"/>
        </w:rPr>
        <w:t>Naderer</w:t>
      </w:r>
      <w:r w:rsidRPr="00346B57">
        <w:rPr>
          <w:rFonts w:ascii="Times New Roman" w:hAnsi="Times New Roman" w:cs="Times New Roman"/>
          <w:lang w:val="en-US"/>
        </w:rPr>
        <w:t xml:space="preserve">, B. (2019). </w:t>
      </w:r>
      <w:hyperlink r:id="rId47" w:history="1">
        <w:r w:rsidRPr="00346B57">
          <w:rPr>
            <w:rStyle w:val="Hyperlink"/>
            <w:rFonts w:ascii="Times New Roman" w:hAnsi="Times New Roman" w:cs="Times New Roman"/>
            <w:lang w:val="en-US"/>
          </w:rPr>
          <w:t xml:space="preserve">Sugary, fatty, &amp; prominent: </w:t>
        </w:r>
        <w:r w:rsidR="009339BD">
          <w:rPr>
            <w:rStyle w:val="Hyperlink"/>
            <w:rFonts w:ascii="Times New Roman" w:hAnsi="Times New Roman" w:cs="Times New Roman"/>
            <w:lang w:val="en-US"/>
          </w:rPr>
          <w:t>f</w:t>
        </w:r>
        <w:r w:rsidRPr="00346B57">
          <w:rPr>
            <w:rStyle w:val="Hyperlink"/>
            <w:rFonts w:ascii="Times New Roman" w:hAnsi="Times New Roman" w:cs="Times New Roman"/>
            <w:lang w:val="en-US"/>
          </w:rPr>
          <w:t>ood &amp; beverage appearances in children's movies from 1991 to 2015.</w:t>
        </w:r>
      </w:hyperlink>
      <w:r w:rsidRPr="00346B57">
        <w:rPr>
          <w:rFonts w:ascii="Times New Roman" w:hAnsi="Times New Roman" w:cs="Times New Roman"/>
          <w:lang w:val="en-US"/>
        </w:rPr>
        <w:t xml:space="preserve"> </w:t>
      </w:r>
      <w:r w:rsidRPr="00346B57">
        <w:rPr>
          <w:rFonts w:ascii="Times New Roman" w:hAnsi="Times New Roman" w:cs="Times New Roman"/>
          <w:i/>
          <w:lang w:val="en-US"/>
        </w:rPr>
        <w:t>Pediatric Obesity, 14</w:t>
      </w:r>
      <w:r w:rsidRPr="00346B57">
        <w:rPr>
          <w:rFonts w:ascii="Times New Roman" w:hAnsi="Times New Roman" w:cs="Times New Roman"/>
          <w:lang w:val="en-US"/>
        </w:rPr>
        <w:t>(4).</w:t>
      </w:r>
    </w:p>
    <w:p w14:paraId="228BDB50" w14:textId="77777777" w:rsidR="00346B57" w:rsidRPr="00346B57" w:rsidRDefault="00346B57" w:rsidP="00582E3F">
      <w:pPr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Times New Roman" w:hAnsi="Times New Roman" w:cs="Times New Roman"/>
        </w:rPr>
      </w:pPr>
      <w:r w:rsidRPr="00346B57">
        <w:rPr>
          <w:rFonts w:ascii="Times New Roman" w:hAnsi="Times New Roman" w:cs="Times New Roman"/>
          <w:lang w:val="en-US"/>
        </w:rPr>
        <w:t xml:space="preserve">Mayrhofer, M., &amp; </w:t>
      </w:r>
      <w:r w:rsidRPr="00346B57">
        <w:rPr>
          <w:rFonts w:ascii="Times New Roman" w:hAnsi="Times New Roman" w:cs="Times New Roman"/>
          <w:b/>
          <w:lang w:val="en-US"/>
        </w:rPr>
        <w:t>Naderer</w:t>
      </w:r>
      <w:r w:rsidRPr="00346B57">
        <w:rPr>
          <w:rFonts w:ascii="Times New Roman" w:hAnsi="Times New Roman" w:cs="Times New Roman"/>
          <w:lang w:val="en-US"/>
        </w:rPr>
        <w:t xml:space="preserve">, B. (2019). </w:t>
      </w:r>
      <w:hyperlink r:id="rId48" w:history="1">
        <w:r w:rsidRPr="00346B57">
          <w:rPr>
            <w:rStyle w:val="Hyperlink"/>
            <w:rFonts w:ascii="Times New Roman" w:hAnsi="Times New Roman" w:cs="Times New Roman"/>
            <w:lang w:val="en-US"/>
          </w:rPr>
          <w:t>Mass media as alcohol educator for everyone? Effects of portrayed alcohol consequences and the influence of viewers' characteristics.</w:t>
        </w:r>
      </w:hyperlink>
      <w:r w:rsidRPr="00346B57">
        <w:rPr>
          <w:rFonts w:ascii="Times New Roman" w:hAnsi="Times New Roman" w:cs="Times New Roman"/>
          <w:lang w:val="en-US"/>
        </w:rPr>
        <w:t xml:space="preserve"> </w:t>
      </w:r>
      <w:r w:rsidRPr="00346B57">
        <w:rPr>
          <w:rFonts w:ascii="Times New Roman" w:hAnsi="Times New Roman" w:cs="Times New Roman"/>
          <w:i/>
          <w:lang w:val="en-US"/>
        </w:rPr>
        <w:t>Media Psychology, 22</w:t>
      </w:r>
      <w:r w:rsidRPr="00346B57">
        <w:rPr>
          <w:rFonts w:ascii="Times New Roman" w:hAnsi="Times New Roman" w:cs="Times New Roman"/>
          <w:lang w:val="en-US"/>
        </w:rPr>
        <w:t>(2), 217-243.</w:t>
      </w:r>
    </w:p>
    <w:p w14:paraId="6A695E68" w14:textId="77777777" w:rsidR="00346B57" w:rsidRPr="00346B57" w:rsidRDefault="00346B57" w:rsidP="00582E3F">
      <w:pPr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Times New Roman" w:hAnsi="Times New Roman" w:cs="Times New Roman"/>
        </w:rPr>
      </w:pPr>
      <w:r w:rsidRPr="00346B57">
        <w:rPr>
          <w:rFonts w:ascii="Times New Roman" w:hAnsi="Times New Roman" w:cs="Times New Roman"/>
          <w:b/>
        </w:rPr>
        <w:t>Naderer</w:t>
      </w:r>
      <w:r w:rsidRPr="00346B57">
        <w:rPr>
          <w:rFonts w:ascii="Times New Roman" w:hAnsi="Times New Roman" w:cs="Times New Roman"/>
        </w:rPr>
        <w:t xml:space="preserve">, B., Matthes, J., &amp; Spielvogel, I. (2019). </w:t>
      </w:r>
      <w:hyperlink r:id="rId49" w:history="1">
        <w:r w:rsidRPr="00346B57">
          <w:rPr>
            <w:rStyle w:val="Hyperlink"/>
            <w:rFonts w:ascii="Times New Roman" w:hAnsi="Times New Roman" w:cs="Times New Roman"/>
            <w:lang w:val="en-US"/>
          </w:rPr>
          <w:t>How brands appear in children's movies. A systematic content analysis of the past 25 years.</w:t>
        </w:r>
      </w:hyperlink>
      <w:r w:rsidRPr="00346B57">
        <w:rPr>
          <w:rFonts w:ascii="Times New Roman" w:hAnsi="Times New Roman" w:cs="Times New Roman"/>
          <w:lang w:val="en-US"/>
        </w:rPr>
        <w:t xml:space="preserve"> </w:t>
      </w:r>
      <w:r w:rsidRPr="00346B57">
        <w:rPr>
          <w:rFonts w:ascii="Times New Roman" w:hAnsi="Times New Roman" w:cs="Times New Roman"/>
          <w:i/>
          <w:lang w:val="en-US"/>
        </w:rPr>
        <w:t>International Journal of Advertising, 38</w:t>
      </w:r>
      <w:r w:rsidRPr="00346B57">
        <w:rPr>
          <w:rFonts w:ascii="Times New Roman" w:hAnsi="Times New Roman" w:cs="Times New Roman"/>
          <w:lang w:val="en-US"/>
        </w:rPr>
        <w:t>(2), 237-257.</w:t>
      </w:r>
    </w:p>
    <w:p w14:paraId="6757AD85" w14:textId="77777777" w:rsidR="00346B57" w:rsidRPr="00346B57" w:rsidRDefault="00346B57" w:rsidP="00582E3F">
      <w:pPr>
        <w:pStyle w:val="Listenabsatz"/>
        <w:widowControl/>
        <w:numPr>
          <w:ilvl w:val="0"/>
          <w:numId w:val="4"/>
        </w:numPr>
        <w:spacing w:before="120" w:after="100" w:afterAutospacing="1"/>
        <w:ind w:left="284" w:hanging="284"/>
        <w:contextualSpacing w:val="0"/>
        <w:rPr>
          <w:rFonts w:cs="Times New Roman"/>
          <w:sz w:val="22"/>
        </w:rPr>
      </w:pPr>
      <w:r w:rsidRPr="00346B57">
        <w:rPr>
          <w:rFonts w:cs="Times New Roman"/>
          <w:b/>
          <w:sz w:val="22"/>
          <w:lang w:val="de-AT"/>
        </w:rPr>
        <w:t>Naderer</w:t>
      </w:r>
      <w:r w:rsidRPr="00346B57">
        <w:rPr>
          <w:rFonts w:cs="Times New Roman"/>
          <w:sz w:val="22"/>
          <w:lang w:val="de-AT"/>
        </w:rPr>
        <w:t xml:space="preserve">, B., Matthes, J., Binder, A., Marquart, F., Mayrhofer, M., Obereder, A., &amp; Spielvogel, I. (2018). </w:t>
      </w:r>
      <w:hyperlink r:id="rId50" w:history="1">
        <w:r w:rsidRPr="00346B57">
          <w:rPr>
            <w:rStyle w:val="Hyperlink"/>
            <w:rFonts w:cs="Times New Roman"/>
            <w:sz w:val="22"/>
          </w:rPr>
          <w:t>Shaping children's healthy eating habits with food placements? Food placements of high and low nutritional value in cartoons, children's BMI, food-related parental mediation strategies, and food choice.</w:t>
        </w:r>
      </w:hyperlink>
      <w:r w:rsidRPr="00346B57">
        <w:rPr>
          <w:rFonts w:cs="Times New Roman"/>
          <w:sz w:val="22"/>
        </w:rPr>
        <w:t xml:space="preserve"> </w:t>
      </w:r>
      <w:r w:rsidRPr="00346B57">
        <w:rPr>
          <w:rFonts w:cs="Times New Roman"/>
          <w:i/>
          <w:sz w:val="22"/>
        </w:rPr>
        <w:t>Appetite</w:t>
      </w:r>
      <w:r w:rsidRPr="00346B57">
        <w:rPr>
          <w:rFonts w:cs="Times New Roman"/>
          <w:sz w:val="22"/>
        </w:rPr>
        <w:t>, 120, 644-653.</w:t>
      </w:r>
    </w:p>
    <w:p w14:paraId="29A8BD2E" w14:textId="77777777" w:rsidR="00346B57" w:rsidRPr="00346B57" w:rsidRDefault="00346B57" w:rsidP="00582E3F">
      <w:pPr>
        <w:pStyle w:val="Listenabsatz"/>
        <w:widowControl/>
        <w:numPr>
          <w:ilvl w:val="0"/>
          <w:numId w:val="4"/>
        </w:numPr>
        <w:spacing w:before="120" w:after="100" w:afterAutospacing="1"/>
        <w:ind w:left="284" w:hanging="284"/>
        <w:contextualSpacing w:val="0"/>
        <w:rPr>
          <w:rFonts w:cs="Times New Roman"/>
          <w:sz w:val="22"/>
        </w:rPr>
      </w:pPr>
      <w:r w:rsidRPr="00346B57">
        <w:rPr>
          <w:rFonts w:cs="Times New Roman"/>
          <w:b/>
          <w:sz w:val="22"/>
        </w:rPr>
        <w:t>Naderer</w:t>
      </w:r>
      <w:r w:rsidRPr="00346B57">
        <w:rPr>
          <w:rFonts w:cs="Times New Roman"/>
          <w:sz w:val="22"/>
        </w:rPr>
        <w:t xml:space="preserve">, B., Matthes, J., Marquart, F., &amp; Mayrhofer, M. (2018). </w:t>
      </w:r>
      <w:hyperlink r:id="rId51" w:history="1">
        <w:r w:rsidRPr="00346B57">
          <w:rPr>
            <w:rStyle w:val="Hyperlink"/>
            <w:rFonts w:cs="Times New Roman"/>
            <w:sz w:val="22"/>
          </w:rPr>
          <w:t>Children's attitudinal and behavioral reactions to product placements: Investigating the role of placement frequency, placement integration, and parental mediation.</w:t>
        </w:r>
      </w:hyperlink>
      <w:r w:rsidRPr="00346B57">
        <w:rPr>
          <w:rFonts w:cs="Times New Roman"/>
          <w:sz w:val="22"/>
        </w:rPr>
        <w:t xml:space="preserve"> </w:t>
      </w:r>
      <w:r w:rsidRPr="00346B57">
        <w:rPr>
          <w:rFonts w:cs="Times New Roman"/>
          <w:i/>
          <w:sz w:val="22"/>
        </w:rPr>
        <w:t>International Journal of Advertising, 37</w:t>
      </w:r>
      <w:r w:rsidRPr="00346B57">
        <w:rPr>
          <w:rFonts w:cs="Times New Roman"/>
          <w:sz w:val="22"/>
        </w:rPr>
        <w:t>(2), 236-255.</w:t>
      </w:r>
    </w:p>
    <w:p w14:paraId="496E5CD6" w14:textId="77777777" w:rsidR="00346B57" w:rsidRPr="00346B57" w:rsidRDefault="00346B57" w:rsidP="00582E3F">
      <w:pPr>
        <w:numPr>
          <w:ilvl w:val="0"/>
          <w:numId w:val="4"/>
        </w:numPr>
        <w:spacing w:before="120" w:after="100" w:afterAutospacing="1" w:line="240" w:lineRule="auto"/>
        <w:ind w:left="284" w:hanging="284"/>
        <w:rPr>
          <w:rFonts w:ascii="Times New Roman" w:hAnsi="Times New Roman" w:cs="Times New Roman"/>
        </w:rPr>
      </w:pPr>
      <w:r w:rsidRPr="00346B57">
        <w:rPr>
          <w:rFonts w:ascii="Times New Roman" w:hAnsi="Times New Roman" w:cs="Times New Roman"/>
          <w:b/>
        </w:rPr>
        <w:t>Naderer</w:t>
      </w:r>
      <w:r w:rsidRPr="00346B57">
        <w:rPr>
          <w:rFonts w:ascii="Times New Roman" w:hAnsi="Times New Roman" w:cs="Times New Roman"/>
        </w:rPr>
        <w:t xml:space="preserve">, B., Matthes, J., &amp; Zeller, P. (2018). </w:t>
      </w:r>
      <w:hyperlink r:id="rId52" w:history="1">
        <w:r w:rsidRPr="00346B57">
          <w:rPr>
            <w:rStyle w:val="Hyperlink"/>
            <w:rFonts w:ascii="Times New Roman" w:hAnsi="Times New Roman" w:cs="Times New Roman"/>
            <w:lang w:val="en-US"/>
          </w:rPr>
          <w:t>Placing snacks in children's movies: Cognitive, evaluative, and conative effects of product placements with character product interaction.</w:t>
        </w:r>
      </w:hyperlink>
      <w:r w:rsidRPr="00346B57">
        <w:rPr>
          <w:rFonts w:ascii="Times New Roman" w:hAnsi="Times New Roman" w:cs="Times New Roman"/>
          <w:lang w:val="en-US"/>
        </w:rPr>
        <w:t xml:space="preserve"> </w:t>
      </w:r>
      <w:r w:rsidRPr="00346B57">
        <w:rPr>
          <w:rFonts w:ascii="Times New Roman" w:hAnsi="Times New Roman" w:cs="Times New Roman"/>
          <w:i/>
          <w:lang w:val="en-US"/>
        </w:rPr>
        <w:t>International Journal of Advertising, 37</w:t>
      </w:r>
      <w:r w:rsidRPr="00346B57">
        <w:rPr>
          <w:rFonts w:ascii="Times New Roman" w:hAnsi="Times New Roman" w:cs="Times New Roman"/>
          <w:lang w:val="en-US"/>
        </w:rPr>
        <w:t>(6), 852-870.</w:t>
      </w:r>
    </w:p>
    <w:p w14:paraId="29EC5064" w14:textId="77777777" w:rsidR="00346B57" w:rsidRPr="00346B57" w:rsidRDefault="00346B57" w:rsidP="00582E3F">
      <w:pPr>
        <w:pStyle w:val="Listenabsatz"/>
        <w:widowControl/>
        <w:numPr>
          <w:ilvl w:val="0"/>
          <w:numId w:val="4"/>
        </w:numPr>
        <w:spacing w:before="120" w:after="100" w:afterAutospacing="1"/>
        <w:ind w:left="284" w:hanging="284"/>
        <w:contextualSpacing w:val="0"/>
        <w:rPr>
          <w:rFonts w:cs="Times New Roman"/>
          <w:sz w:val="22"/>
        </w:rPr>
      </w:pPr>
      <w:r w:rsidRPr="00346B57">
        <w:rPr>
          <w:rFonts w:cs="Times New Roman"/>
          <w:sz w:val="22"/>
        </w:rPr>
        <w:t xml:space="preserve">Schmuck, D., Matthes, J., &amp; </w:t>
      </w:r>
      <w:r w:rsidRPr="00346B57">
        <w:rPr>
          <w:rFonts w:cs="Times New Roman"/>
          <w:b/>
          <w:sz w:val="22"/>
        </w:rPr>
        <w:t>Naderer</w:t>
      </w:r>
      <w:r w:rsidRPr="00346B57">
        <w:rPr>
          <w:rFonts w:cs="Times New Roman"/>
          <w:sz w:val="22"/>
        </w:rPr>
        <w:t xml:space="preserve">, B. (2018). </w:t>
      </w:r>
      <w:hyperlink r:id="rId53" w:history="1">
        <w:r w:rsidRPr="00346B57">
          <w:rPr>
            <w:rStyle w:val="Hyperlink"/>
            <w:rFonts w:cs="Times New Roman"/>
            <w:sz w:val="22"/>
          </w:rPr>
          <w:t>Misleading consumers with green advertising? An affect-reason-involvement account of greenwashing effects in environmental advertising.</w:t>
        </w:r>
      </w:hyperlink>
      <w:r w:rsidRPr="00346B57">
        <w:rPr>
          <w:rFonts w:cs="Times New Roman"/>
          <w:sz w:val="22"/>
        </w:rPr>
        <w:t xml:space="preserve"> </w:t>
      </w:r>
      <w:r w:rsidRPr="00346B57">
        <w:rPr>
          <w:rFonts w:cs="Times New Roman"/>
          <w:i/>
          <w:sz w:val="22"/>
        </w:rPr>
        <w:t>Journal of Advertising, 47</w:t>
      </w:r>
      <w:r w:rsidRPr="00346B57">
        <w:rPr>
          <w:rFonts w:cs="Times New Roman"/>
          <w:sz w:val="22"/>
        </w:rPr>
        <w:t>(2), 127-145.</w:t>
      </w:r>
    </w:p>
    <w:p w14:paraId="69D4CD37" w14:textId="77777777" w:rsidR="00346B57" w:rsidRPr="00346B57" w:rsidRDefault="00346B57" w:rsidP="00582E3F">
      <w:pPr>
        <w:pStyle w:val="Listenabsatz"/>
        <w:widowControl/>
        <w:numPr>
          <w:ilvl w:val="0"/>
          <w:numId w:val="4"/>
        </w:numPr>
        <w:spacing w:before="120" w:after="100" w:afterAutospacing="1"/>
        <w:ind w:left="284" w:hanging="284"/>
        <w:contextualSpacing w:val="0"/>
        <w:rPr>
          <w:rFonts w:cs="Times New Roman"/>
          <w:sz w:val="22"/>
        </w:rPr>
      </w:pPr>
      <w:r w:rsidRPr="00346B57">
        <w:rPr>
          <w:rFonts w:cs="Times New Roman"/>
          <w:sz w:val="22"/>
          <w:lang w:val="de-DE"/>
        </w:rPr>
        <w:t xml:space="preserve">Schmuck, D., Matthes, J., </w:t>
      </w:r>
      <w:r w:rsidRPr="00346B57">
        <w:rPr>
          <w:rFonts w:cs="Times New Roman"/>
          <w:b/>
          <w:sz w:val="22"/>
          <w:lang w:val="de-DE"/>
        </w:rPr>
        <w:t>Naderer</w:t>
      </w:r>
      <w:r w:rsidRPr="00346B57">
        <w:rPr>
          <w:rFonts w:cs="Times New Roman"/>
          <w:sz w:val="22"/>
          <w:lang w:val="de-DE"/>
        </w:rPr>
        <w:t xml:space="preserve">, B., &amp; Beaufort, M. (2018). </w:t>
      </w:r>
      <w:hyperlink r:id="rId54" w:history="1">
        <w:r w:rsidRPr="00346B57">
          <w:rPr>
            <w:rStyle w:val="Hyperlink"/>
            <w:rFonts w:cs="Times New Roman"/>
            <w:sz w:val="22"/>
          </w:rPr>
          <w:t>The effects of environmental brand attributes and nature imagery in green advertising.</w:t>
        </w:r>
      </w:hyperlink>
      <w:r w:rsidRPr="00346B57">
        <w:rPr>
          <w:rFonts w:cs="Times New Roman"/>
          <w:sz w:val="22"/>
        </w:rPr>
        <w:t xml:space="preserve"> </w:t>
      </w:r>
      <w:r w:rsidRPr="00346B57">
        <w:rPr>
          <w:rFonts w:cs="Times New Roman"/>
          <w:i/>
          <w:sz w:val="22"/>
        </w:rPr>
        <w:t>Environmental Communication, 12</w:t>
      </w:r>
      <w:r w:rsidRPr="00346B57">
        <w:rPr>
          <w:rFonts w:cs="Times New Roman"/>
          <w:sz w:val="22"/>
        </w:rPr>
        <w:t>(3), 414-429.</w:t>
      </w:r>
    </w:p>
    <w:p w14:paraId="23D19C5C" w14:textId="77777777" w:rsidR="00346B57" w:rsidRPr="00346B57" w:rsidRDefault="00346B57" w:rsidP="00582E3F">
      <w:pPr>
        <w:pStyle w:val="Listenabsatz"/>
        <w:widowControl/>
        <w:numPr>
          <w:ilvl w:val="0"/>
          <w:numId w:val="4"/>
        </w:numPr>
        <w:spacing w:before="120" w:after="100" w:afterAutospacing="1"/>
        <w:ind w:left="284" w:hanging="284"/>
        <w:contextualSpacing w:val="0"/>
        <w:rPr>
          <w:rFonts w:cs="Times New Roman"/>
          <w:sz w:val="22"/>
        </w:rPr>
      </w:pPr>
      <w:r w:rsidRPr="00346B57">
        <w:rPr>
          <w:rFonts w:cs="Times New Roman"/>
          <w:sz w:val="22"/>
          <w:lang w:val="de-DE"/>
        </w:rPr>
        <w:t xml:space="preserve">Spielvogel, I., Matthes, J., </w:t>
      </w:r>
      <w:r w:rsidRPr="00346B57">
        <w:rPr>
          <w:rFonts w:cs="Times New Roman"/>
          <w:b/>
          <w:sz w:val="22"/>
          <w:lang w:val="de-DE"/>
        </w:rPr>
        <w:t>Naderer</w:t>
      </w:r>
      <w:r w:rsidRPr="00346B57">
        <w:rPr>
          <w:rFonts w:cs="Times New Roman"/>
          <w:sz w:val="22"/>
          <w:lang w:val="de-DE"/>
        </w:rPr>
        <w:t xml:space="preserve">, B., &amp; Karsay, K. (2018). </w:t>
      </w:r>
      <w:hyperlink r:id="rId55" w:history="1">
        <w:r w:rsidRPr="00346B57">
          <w:rPr>
            <w:rStyle w:val="Hyperlink"/>
            <w:rFonts w:cs="Times New Roman"/>
            <w:sz w:val="22"/>
          </w:rPr>
          <w:t>A treat for the eyes. An eye-tracking study on children's attention to unhealthy and healthy food cues in media content.</w:t>
        </w:r>
      </w:hyperlink>
      <w:r w:rsidRPr="00346B57">
        <w:rPr>
          <w:rFonts w:cs="Times New Roman"/>
          <w:sz w:val="22"/>
        </w:rPr>
        <w:t xml:space="preserve"> </w:t>
      </w:r>
      <w:r w:rsidRPr="00346B57">
        <w:rPr>
          <w:rFonts w:cs="Times New Roman"/>
          <w:i/>
          <w:sz w:val="22"/>
        </w:rPr>
        <w:t>Appetite, 125</w:t>
      </w:r>
      <w:r w:rsidRPr="00346B57">
        <w:rPr>
          <w:rFonts w:cs="Times New Roman"/>
          <w:sz w:val="22"/>
        </w:rPr>
        <w:t>, 63-71.</w:t>
      </w:r>
    </w:p>
    <w:p w14:paraId="3B68460C" w14:textId="605793E6" w:rsidR="00346B57" w:rsidRPr="00346B57" w:rsidRDefault="00346B57" w:rsidP="00582E3F">
      <w:pPr>
        <w:pStyle w:val="Listenabsatz"/>
        <w:widowControl/>
        <w:numPr>
          <w:ilvl w:val="0"/>
          <w:numId w:val="4"/>
        </w:numPr>
        <w:spacing w:before="120" w:after="100" w:afterAutospacing="1"/>
        <w:ind w:left="284" w:hanging="284"/>
        <w:contextualSpacing w:val="0"/>
        <w:rPr>
          <w:rFonts w:cs="Times New Roman"/>
          <w:sz w:val="22"/>
        </w:rPr>
      </w:pPr>
      <w:r w:rsidRPr="00346B57">
        <w:rPr>
          <w:rFonts w:cs="Times New Roman"/>
          <w:sz w:val="22"/>
        </w:rPr>
        <w:t xml:space="preserve">Matthes, J., &amp; </w:t>
      </w:r>
      <w:r w:rsidRPr="00346B57">
        <w:rPr>
          <w:rFonts w:cs="Times New Roman"/>
          <w:b/>
          <w:sz w:val="22"/>
        </w:rPr>
        <w:t>Naderer</w:t>
      </w:r>
      <w:r w:rsidRPr="00346B57">
        <w:rPr>
          <w:rFonts w:cs="Times New Roman"/>
          <w:sz w:val="22"/>
        </w:rPr>
        <w:t xml:space="preserve">, B. (2016). </w:t>
      </w:r>
      <w:hyperlink r:id="rId56" w:history="1">
        <w:r w:rsidRPr="00346B57">
          <w:rPr>
            <w:rStyle w:val="Hyperlink"/>
            <w:rFonts w:cs="Times New Roman"/>
            <w:sz w:val="22"/>
          </w:rPr>
          <w:t>Product placeme</w:t>
        </w:r>
        <w:r w:rsidR="009339BD">
          <w:rPr>
            <w:rStyle w:val="Hyperlink"/>
            <w:rFonts w:cs="Times New Roman"/>
            <w:sz w:val="22"/>
          </w:rPr>
          <w:t>nt disclosures: e</w:t>
        </w:r>
        <w:r w:rsidRPr="00346B57">
          <w:rPr>
            <w:rStyle w:val="Hyperlink"/>
            <w:rFonts w:cs="Times New Roman"/>
            <w:sz w:val="22"/>
          </w:rPr>
          <w:t>xploring the moderating effect of placement frequency on brand responses via persuasion knowledge.</w:t>
        </w:r>
      </w:hyperlink>
      <w:r w:rsidRPr="00346B57">
        <w:rPr>
          <w:rFonts w:cs="Times New Roman"/>
          <w:sz w:val="22"/>
        </w:rPr>
        <w:t xml:space="preserve"> </w:t>
      </w:r>
      <w:r w:rsidRPr="00346B57">
        <w:rPr>
          <w:rFonts w:cs="Times New Roman"/>
          <w:i/>
          <w:sz w:val="22"/>
        </w:rPr>
        <w:t>International Journal of Advertising, 35</w:t>
      </w:r>
      <w:r w:rsidRPr="00346B57">
        <w:rPr>
          <w:rFonts w:cs="Times New Roman"/>
          <w:sz w:val="22"/>
        </w:rPr>
        <w:t>(2), 185-199.</w:t>
      </w:r>
    </w:p>
    <w:p w14:paraId="2A53FEEC" w14:textId="77777777" w:rsidR="00346B57" w:rsidRPr="00346B57" w:rsidRDefault="00346B57" w:rsidP="00582E3F">
      <w:pPr>
        <w:pStyle w:val="Listenabsatz"/>
        <w:widowControl/>
        <w:numPr>
          <w:ilvl w:val="0"/>
          <w:numId w:val="4"/>
        </w:numPr>
        <w:spacing w:before="120" w:after="100" w:afterAutospacing="1"/>
        <w:ind w:left="284" w:hanging="284"/>
        <w:contextualSpacing w:val="0"/>
        <w:rPr>
          <w:rFonts w:cs="Times New Roman"/>
          <w:sz w:val="22"/>
        </w:rPr>
      </w:pPr>
      <w:r w:rsidRPr="00346B57">
        <w:rPr>
          <w:rFonts w:cs="Times New Roman"/>
          <w:b/>
          <w:sz w:val="22"/>
        </w:rPr>
        <w:t>Naderer</w:t>
      </w:r>
      <w:r w:rsidRPr="00346B57">
        <w:rPr>
          <w:rFonts w:cs="Times New Roman"/>
          <w:sz w:val="22"/>
        </w:rPr>
        <w:t xml:space="preserve">, B., Matthes, J., &amp; Mestas, M. (2016). </w:t>
      </w:r>
      <w:hyperlink r:id="rId57" w:history="1">
        <w:r w:rsidRPr="00346B57">
          <w:rPr>
            <w:rStyle w:val="Hyperlink"/>
            <w:rFonts w:cs="Times New Roman"/>
            <w:sz w:val="22"/>
          </w:rPr>
          <w:t>Do you take credit cards? The attitudinal and behavioral effects of advergames targeted at children.</w:t>
        </w:r>
      </w:hyperlink>
      <w:r w:rsidRPr="00346B57">
        <w:rPr>
          <w:rFonts w:cs="Times New Roman"/>
          <w:sz w:val="22"/>
        </w:rPr>
        <w:t xml:space="preserve"> </w:t>
      </w:r>
      <w:r w:rsidRPr="00346B57">
        <w:rPr>
          <w:rFonts w:cs="Times New Roman"/>
          <w:i/>
          <w:sz w:val="22"/>
        </w:rPr>
        <w:t>Journal of Consumer Behaviour,</w:t>
      </w:r>
      <w:r w:rsidR="002961CC">
        <w:rPr>
          <w:rFonts w:cs="Times New Roman"/>
          <w:i/>
          <w:sz w:val="22"/>
        </w:rPr>
        <w:t xml:space="preserve"> </w:t>
      </w:r>
      <w:r w:rsidRPr="00346B57">
        <w:rPr>
          <w:rFonts w:cs="Times New Roman"/>
          <w:i/>
          <w:sz w:val="22"/>
        </w:rPr>
        <w:t>15</w:t>
      </w:r>
      <w:r w:rsidRPr="00346B57">
        <w:rPr>
          <w:rFonts w:cs="Times New Roman"/>
          <w:sz w:val="22"/>
        </w:rPr>
        <w:t>, 580-</w:t>
      </w:r>
      <w:r w:rsidR="002961CC">
        <w:rPr>
          <w:rFonts w:cs="Times New Roman"/>
          <w:sz w:val="22"/>
        </w:rPr>
        <w:t>588</w:t>
      </w:r>
      <w:r w:rsidRPr="00346B57">
        <w:rPr>
          <w:rFonts w:cs="Times New Roman"/>
          <w:sz w:val="22"/>
        </w:rPr>
        <w:t>.</w:t>
      </w:r>
    </w:p>
    <w:p w14:paraId="73675EED" w14:textId="77777777" w:rsidR="00346B57" w:rsidRPr="00346B57" w:rsidRDefault="00346B57" w:rsidP="00582E3F">
      <w:pPr>
        <w:pStyle w:val="Listenabsatz"/>
        <w:widowControl/>
        <w:numPr>
          <w:ilvl w:val="0"/>
          <w:numId w:val="4"/>
        </w:numPr>
        <w:spacing w:before="120" w:after="100" w:afterAutospacing="1"/>
        <w:ind w:left="284" w:hanging="284"/>
        <w:contextualSpacing w:val="0"/>
        <w:rPr>
          <w:rFonts w:cs="Times New Roman"/>
          <w:sz w:val="22"/>
        </w:rPr>
      </w:pPr>
      <w:r w:rsidRPr="00346B57">
        <w:rPr>
          <w:rFonts w:cs="Times New Roman"/>
          <w:sz w:val="22"/>
          <w:lang w:val="de-DE"/>
        </w:rPr>
        <w:lastRenderedPageBreak/>
        <w:t xml:space="preserve">Arendt, F., </w:t>
      </w:r>
      <w:r w:rsidRPr="00346B57">
        <w:rPr>
          <w:rFonts w:cs="Times New Roman"/>
          <w:b/>
          <w:sz w:val="22"/>
          <w:lang w:val="de-DE"/>
        </w:rPr>
        <w:t>Naderer</w:t>
      </w:r>
      <w:r w:rsidRPr="00346B57">
        <w:rPr>
          <w:rFonts w:cs="Times New Roman"/>
          <w:sz w:val="22"/>
          <w:lang w:val="de-DE"/>
        </w:rPr>
        <w:t xml:space="preserve">, B., Abdollahi, M., Mittelberger, A., Surzhyk, O., &amp; Zhou, L. (2015). </w:t>
      </w:r>
      <w:hyperlink r:id="rId58" w:history="1">
        <w:r w:rsidRPr="00346B57">
          <w:rPr>
            <w:rStyle w:val="Hyperlink"/>
            <w:rFonts w:cs="Times New Roman"/>
            <w:sz w:val="22"/>
          </w:rPr>
          <w:t>Television commercials and fading behavioral brand choice effects in Austrian children.</w:t>
        </w:r>
      </w:hyperlink>
      <w:r w:rsidRPr="00346B57">
        <w:rPr>
          <w:rFonts w:cs="Times New Roman"/>
          <w:sz w:val="22"/>
        </w:rPr>
        <w:t xml:space="preserve"> </w:t>
      </w:r>
      <w:r w:rsidRPr="00346B57">
        <w:rPr>
          <w:rFonts w:cs="Times New Roman"/>
          <w:i/>
          <w:sz w:val="22"/>
        </w:rPr>
        <w:t>Journal of Children and Media, 9</w:t>
      </w:r>
      <w:r w:rsidRPr="00346B57">
        <w:rPr>
          <w:rFonts w:cs="Times New Roman"/>
          <w:sz w:val="22"/>
        </w:rPr>
        <w:t xml:space="preserve">(4), 435-452. </w:t>
      </w:r>
    </w:p>
    <w:p w14:paraId="5FB196F8" w14:textId="7A345104" w:rsidR="00346B57" w:rsidRPr="00346B57" w:rsidRDefault="00346B57" w:rsidP="00582E3F">
      <w:pPr>
        <w:pStyle w:val="Listenabsatz"/>
        <w:widowControl/>
        <w:numPr>
          <w:ilvl w:val="0"/>
          <w:numId w:val="4"/>
        </w:numPr>
        <w:spacing w:before="120" w:after="100" w:afterAutospacing="1"/>
        <w:ind w:left="284" w:hanging="284"/>
        <w:contextualSpacing w:val="0"/>
        <w:rPr>
          <w:rFonts w:cs="Times New Roman"/>
          <w:sz w:val="22"/>
        </w:rPr>
      </w:pPr>
      <w:r w:rsidRPr="00346B57">
        <w:rPr>
          <w:rFonts w:cs="Times New Roman"/>
          <w:sz w:val="22"/>
        </w:rPr>
        <w:t xml:space="preserve">Matthes, J., Marquart, F., </w:t>
      </w:r>
      <w:r w:rsidRPr="00346B57">
        <w:rPr>
          <w:rFonts w:cs="Times New Roman"/>
          <w:b/>
          <w:sz w:val="22"/>
        </w:rPr>
        <w:t>Naderer</w:t>
      </w:r>
      <w:r w:rsidRPr="00346B57">
        <w:rPr>
          <w:rFonts w:cs="Times New Roman"/>
          <w:sz w:val="22"/>
        </w:rPr>
        <w:t xml:space="preserve">, B., Arendt, F., Schmuck, D., &amp; Adam, K. (2015). </w:t>
      </w:r>
      <w:hyperlink r:id="rId59" w:history="1">
        <w:r w:rsidRPr="00346B57">
          <w:rPr>
            <w:rStyle w:val="Hyperlink"/>
            <w:rFonts w:cs="Times New Roman"/>
            <w:sz w:val="22"/>
          </w:rPr>
          <w:t>Questionable research practices in experi</w:t>
        </w:r>
        <w:r w:rsidR="009339BD">
          <w:rPr>
            <w:rStyle w:val="Hyperlink"/>
            <w:rFonts w:cs="Times New Roman"/>
            <w:sz w:val="22"/>
          </w:rPr>
          <w:t>mental communication research: a</w:t>
        </w:r>
        <w:r w:rsidRPr="00346B57">
          <w:rPr>
            <w:rStyle w:val="Hyperlink"/>
            <w:rFonts w:cs="Times New Roman"/>
            <w:sz w:val="22"/>
          </w:rPr>
          <w:t xml:space="preserve"> systematic analysis from 1980 to 2013.</w:t>
        </w:r>
      </w:hyperlink>
      <w:r w:rsidRPr="00346B57">
        <w:rPr>
          <w:rFonts w:cs="Times New Roman"/>
          <w:sz w:val="22"/>
        </w:rPr>
        <w:t xml:space="preserve"> </w:t>
      </w:r>
      <w:r w:rsidRPr="00346B57">
        <w:rPr>
          <w:rFonts w:cs="Times New Roman"/>
          <w:i/>
          <w:sz w:val="22"/>
        </w:rPr>
        <w:t>Communication Methods &amp; Measures, 9</w:t>
      </w:r>
      <w:r w:rsidRPr="00346B57">
        <w:rPr>
          <w:rFonts w:cs="Times New Roman"/>
          <w:sz w:val="22"/>
        </w:rPr>
        <w:t>(4), 193-207.</w:t>
      </w:r>
    </w:p>
    <w:p w14:paraId="3AF97F16" w14:textId="77777777" w:rsidR="00346B57" w:rsidRPr="00346B57" w:rsidRDefault="00346B57" w:rsidP="00582E3F">
      <w:pPr>
        <w:pStyle w:val="Listenabsatz"/>
        <w:widowControl/>
        <w:numPr>
          <w:ilvl w:val="0"/>
          <w:numId w:val="4"/>
        </w:numPr>
        <w:spacing w:before="120" w:after="100" w:afterAutospacing="1"/>
        <w:ind w:left="284" w:hanging="284"/>
        <w:contextualSpacing w:val="0"/>
        <w:rPr>
          <w:rFonts w:cs="Times New Roman"/>
          <w:sz w:val="22"/>
        </w:rPr>
      </w:pPr>
      <w:r w:rsidRPr="00346B57">
        <w:rPr>
          <w:rFonts w:cs="Times New Roman"/>
          <w:sz w:val="22"/>
        </w:rPr>
        <w:t xml:space="preserve">Matthes, J., &amp; </w:t>
      </w:r>
      <w:r w:rsidRPr="00346B57">
        <w:rPr>
          <w:rFonts w:cs="Times New Roman"/>
          <w:b/>
          <w:sz w:val="22"/>
        </w:rPr>
        <w:t>Naderer</w:t>
      </w:r>
      <w:r w:rsidRPr="00346B57">
        <w:rPr>
          <w:rFonts w:cs="Times New Roman"/>
          <w:sz w:val="22"/>
        </w:rPr>
        <w:t xml:space="preserve">, B. (2015). </w:t>
      </w:r>
      <w:hyperlink r:id="rId60" w:history="1">
        <w:r w:rsidRPr="00346B57">
          <w:rPr>
            <w:rStyle w:val="Hyperlink"/>
            <w:rFonts w:cs="Times New Roman"/>
            <w:sz w:val="22"/>
          </w:rPr>
          <w:t>Children's consumption behavior in response to food product placements in movies.</w:t>
        </w:r>
      </w:hyperlink>
      <w:r w:rsidRPr="00346B57">
        <w:rPr>
          <w:rFonts w:cs="Times New Roman"/>
          <w:sz w:val="22"/>
        </w:rPr>
        <w:t xml:space="preserve"> </w:t>
      </w:r>
      <w:r w:rsidRPr="00346B57">
        <w:rPr>
          <w:rFonts w:cs="Times New Roman"/>
          <w:i/>
          <w:sz w:val="22"/>
        </w:rPr>
        <w:t>Journal of Consumer Behaviour, 14</w:t>
      </w:r>
      <w:r w:rsidRPr="00346B57">
        <w:rPr>
          <w:rFonts w:cs="Times New Roman"/>
          <w:sz w:val="22"/>
        </w:rPr>
        <w:t>(2), 127-136.</w:t>
      </w:r>
    </w:p>
    <w:p w14:paraId="108D446A" w14:textId="6429996B" w:rsidR="00346B57" w:rsidRPr="007E5E6A" w:rsidRDefault="00346B57" w:rsidP="007E5E6A">
      <w:pPr>
        <w:pStyle w:val="bersch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bookmarkStart w:id="2" w:name="_Toc156209446"/>
      <w:r w:rsidRPr="00346B57">
        <w:t>Monographs (1)</w:t>
      </w:r>
      <w:bookmarkEnd w:id="2"/>
    </w:p>
    <w:p w14:paraId="4E903758" w14:textId="77777777" w:rsidR="007E5E6A" w:rsidRPr="00F260DA" w:rsidRDefault="007E5E6A" w:rsidP="007E5E6A">
      <w:pPr>
        <w:tabs>
          <w:tab w:val="left" w:pos="1985"/>
        </w:tabs>
        <w:spacing w:after="60"/>
        <w:rPr>
          <w:rFonts w:ascii="Times New Roman" w:hAnsi="Times New Roman" w:cs="Times New Roman"/>
          <w:b/>
          <w:spacing w:val="-2"/>
          <w:sz w:val="8"/>
          <w:szCs w:val="8"/>
          <w:lang w:val="en-US"/>
        </w:rPr>
      </w:pPr>
    </w:p>
    <w:p w14:paraId="16864CAF" w14:textId="549FC131" w:rsidR="00346B57" w:rsidRPr="00346B57" w:rsidRDefault="00346B57" w:rsidP="00582E3F">
      <w:pPr>
        <w:pStyle w:val="Listenabsatz"/>
        <w:widowControl/>
        <w:numPr>
          <w:ilvl w:val="0"/>
          <w:numId w:val="5"/>
        </w:numPr>
        <w:spacing w:before="120" w:after="100" w:afterAutospacing="1"/>
        <w:ind w:left="284" w:hanging="284"/>
        <w:contextualSpacing w:val="0"/>
        <w:rPr>
          <w:rFonts w:cs="Times New Roman"/>
          <w:i/>
          <w:sz w:val="22"/>
          <w:lang w:val="de-DE"/>
        </w:rPr>
      </w:pPr>
      <w:r w:rsidRPr="00346B57">
        <w:rPr>
          <w:rFonts w:cs="Times New Roman"/>
          <w:sz w:val="22"/>
          <w:lang w:val="de-DE"/>
        </w:rPr>
        <w:t xml:space="preserve">Wulf, T., </w:t>
      </w:r>
      <w:r w:rsidRPr="00346B57">
        <w:rPr>
          <w:rFonts w:cs="Times New Roman"/>
          <w:b/>
          <w:sz w:val="22"/>
          <w:lang w:val="de-DE"/>
        </w:rPr>
        <w:t>Naderer</w:t>
      </w:r>
      <w:r w:rsidRPr="00346B57">
        <w:rPr>
          <w:rFonts w:cs="Times New Roman"/>
          <w:sz w:val="22"/>
          <w:lang w:val="de-DE"/>
        </w:rPr>
        <w:t xml:space="preserve">, B., &amp; Rieger, D. (2022). </w:t>
      </w:r>
      <w:hyperlink r:id="rId61" w:history="1">
        <w:r w:rsidRPr="00346B57">
          <w:rPr>
            <w:rStyle w:val="Hyperlink"/>
            <w:rFonts w:cs="Times New Roman"/>
            <w:sz w:val="22"/>
            <w:lang w:val="de-DE"/>
          </w:rPr>
          <w:t>Medienpsychologie</w:t>
        </w:r>
      </w:hyperlink>
      <w:r w:rsidRPr="00346B57">
        <w:rPr>
          <w:rFonts w:cs="Times New Roman"/>
          <w:sz w:val="22"/>
          <w:lang w:val="de-DE"/>
        </w:rPr>
        <w:t>. Baden-Baden: Nomos.</w:t>
      </w:r>
      <w:r w:rsidRPr="00346B57">
        <w:rPr>
          <w:rFonts w:cs="Times New Roman"/>
          <w:i/>
          <w:sz w:val="22"/>
          <w:lang w:val="de-DE"/>
        </w:rPr>
        <w:t xml:space="preserve"> </w:t>
      </w:r>
    </w:p>
    <w:p w14:paraId="39389590" w14:textId="72E2E6C9" w:rsidR="00346B57" w:rsidRDefault="00346B57" w:rsidP="007E5E6A">
      <w:pPr>
        <w:pStyle w:val="bersch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bookmarkStart w:id="3" w:name="_Toc156209447"/>
      <w:r w:rsidRPr="00346B57">
        <w:t>Editorials (3)</w:t>
      </w:r>
      <w:bookmarkEnd w:id="3"/>
    </w:p>
    <w:p w14:paraId="312342E8" w14:textId="77777777" w:rsidR="007E5E6A" w:rsidRPr="00F260DA" w:rsidRDefault="007E5E6A" w:rsidP="007E5E6A">
      <w:pPr>
        <w:tabs>
          <w:tab w:val="left" w:pos="1985"/>
        </w:tabs>
        <w:spacing w:after="60"/>
        <w:rPr>
          <w:rFonts w:ascii="Times New Roman" w:hAnsi="Times New Roman" w:cs="Times New Roman"/>
          <w:b/>
          <w:spacing w:val="-2"/>
          <w:sz w:val="8"/>
          <w:szCs w:val="8"/>
          <w:lang w:val="en-US"/>
        </w:rPr>
      </w:pPr>
    </w:p>
    <w:p w14:paraId="4ACE93CC" w14:textId="7E75FFB8" w:rsidR="00346B57" w:rsidRPr="00346B57" w:rsidRDefault="00346B57" w:rsidP="00582E3F">
      <w:pPr>
        <w:pStyle w:val="Listenabsatz"/>
        <w:widowControl/>
        <w:numPr>
          <w:ilvl w:val="0"/>
          <w:numId w:val="6"/>
        </w:numPr>
        <w:spacing w:before="120" w:after="100" w:afterAutospacing="1"/>
        <w:ind w:left="284" w:hanging="284"/>
        <w:contextualSpacing w:val="0"/>
        <w:rPr>
          <w:rFonts w:cs="Times New Roman"/>
          <w:sz w:val="22"/>
          <w:lang w:val="de-DE"/>
        </w:rPr>
      </w:pPr>
      <w:r w:rsidRPr="00346B57">
        <w:rPr>
          <w:rFonts w:cs="Times New Roman"/>
          <w:sz w:val="22"/>
          <w:lang w:val="de-DE"/>
        </w:rPr>
        <w:t xml:space="preserve">Arendt, F., Till, B., Voracek, M., Kirchner, S., Sonneck, G., </w:t>
      </w:r>
      <w:r w:rsidRPr="00346B57">
        <w:rPr>
          <w:rFonts w:cs="Times New Roman"/>
          <w:b/>
          <w:sz w:val="22"/>
          <w:lang w:val="de-DE"/>
        </w:rPr>
        <w:t>Naderer,</w:t>
      </w:r>
      <w:r w:rsidRPr="00346B57">
        <w:rPr>
          <w:rFonts w:cs="Times New Roman"/>
          <w:sz w:val="22"/>
          <w:lang w:val="de-DE"/>
        </w:rPr>
        <w:t xml:space="preserve"> B., Pürcher, P., Niederkrotenthaler, T. (2023). </w:t>
      </w:r>
      <w:hyperlink r:id="rId62" w:history="1">
        <w:r w:rsidRPr="00346B57">
          <w:rPr>
            <w:rStyle w:val="Hyperlink"/>
            <w:rFonts w:cs="Times New Roman"/>
            <w:sz w:val="22"/>
            <w:lang w:val="de-DE"/>
          </w:rPr>
          <w:t>Chat</w:t>
        </w:r>
        <w:r w:rsidR="00E60E0E">
          <w:rPr>
            <w:rStyle w:val="Hyperlink"/>
            <w:rFonts w:cs="Times New Roman"/>
            <w:sz w:val="22"/>
            <w:lang w:val="de-DE"/>
          </w:rPr>
          <w:t>GPT</w:t>
        </w:r>
        <w:r w:rsidRPr="00346B57">
          <w:rPr>
            <w:rStyle w:val="Hyperlink"/>
            <w:rFonts w:cs="Times New Roman"/>
            <w:sz w:val="22"/>
            <w:lang w:val="de-DE"/>
          </w:rPr>
          <w:t>, artificial intelligence, and suicide prevention.</w:t>
        </w:r>
      </w:hyperlink>
      <w:r w:rsidRPr="00346B57">
        <w:rPr>
          <w:rFonts w:cs="Times New Roman"/>
          <w:sz w:val="22"/>
          <w:lang w:val="de-DE"/>
        </w:rPr>
        <w:t xml:space="preserve"> </w:t>
      </w:r>
      <w:r w:rsidRPr="00346B57">
        <w:rPr>
          <w:rFonts w:cs="Times New Roman"/>
          <w:i/>
          <w:sz w:val="22"/>
          <w:lang w:val="de-DE"/>
        </w:rPr>
        <w:t>Crisis, 44</w:t>
      </w:r>
      <w:r w:rsidRPr="00346B57">
        <w:rPr>
          <w:rFonts w:cs="Times New Roman"/>
          <w:sz w:val="22"/>
          <w:lang w:val="de-DE"/>
        </w:rPr>
        <w:t>(5), 367–370.</w:t>
      </w:r>
    </w:p>
    <w:p w14:paraId="7208D4D2" w14:textId="77777777" w:rsidR="00346B57" w:rsidRPr="00346B57" w:rsidRDefault="00346B57" w:rsidP="00582E3F">
      <w:pPr>
        <w:pStyle w:val="Listenabsatz"/>
        <w:widowControl/>
        <w:numPr>
          <w:ilvl w:val="0"/>
          <w:numId w:val="6"/>
        </w:numPr>
        <w:spacing w:before="120" w:after="100" w:afterAutospacing="1"/>
        <w:ind w:left="284" w:hanging="284"/>
        <w:contextualSpacing w:val="0"/>
        <w:rPr>
          <w:rFonts w:cs="Times New Roman"/>
          <w:sz w:val="22"/>
          <w:lang w:val="de-AT"/>
        </w:rPr>
      </w:pPr>
      <w:r w:rsidRPr="00346B57">
        <w:rPr>
          <w:rFonts w:cs="Times New Roman"/>
          <w:b/>
          <w:sz w:val="22"/>
          <w:lang w:val="de-AT"/>
        </w:rPr>
        <w:t>Naderer</w:t>
      </w:r>
      <w:r w:rsidRPr="00346B57">
        <w:rPr>
          <w:rFonts w:cs="Times New Roman"/>
          <w:sz w:val="22"/>
          <w:lang w:val="de-AT"/>
        </w:rPr>
        <w:t xml:space="preserve">, B., Borchers, N. S., Wendt, R., &amp; Naab, T. (2021). </w:t>
      </w:r>
      <w:hyperlink r:id="rId63" w:history="1">
        <w:r w:rsidRPr="00346B57">
          <w:rPr>
            <w:rStyle w:val="Hyperlink"/>
            <w:rFonts w:cs="Times New Roman"/>
            <w:sz w:val="22"/>
          </w:rPr>
          <w:t>Advertising literacy: how can children and adolescents deal with persuasive messages in a complex media environment?.</w:t>
        </w:r>
      </w:hyperlink>
      <w:r w:rsidRPr="00346B57">
        <w:rPr>
          <w:rFonts w:cs="Times New Roman"/>
          <w:sz w:val="22"/>
        </w:rPr>
        <w:t xml:space="preserve"> </w:t>
      </w:r>
      <w:r w:rsidRPr="00346B57">
        <w:rPr>
          <w:rFonts w:cs="Times New Roman"/>
          <w:i/>
          <w:sz w:val="22"/>
          <w:lang w:val="de-AT"/>
        </w:rPr>
        <w:t>MedienPädagogik: Zeitschrift für Theorie und Praxis der Medienbildung, 43,</w:t>
      </w:r>
      <w:r w:rsidRPr="00346B57">
        <w:rPr>
          <w:rFonts w:cs="Times New Roman"/>
          <w:sz w:val="22"/>
          <w:lang w:val="de-AT"/>
        </w:rPr>
        <w:t xml:space="preserve"> i-vi.</w:t>
      </w:r>
    </w:p>
    <w:p w14:paraId="57D962B7" w14:textId="77777777" w:rsidR="002961CC" w:rsidRPr="00050F18" w:rsidRDefault="00346B57" w:rsidP="00582E3F">
      <w:pPr>
        <w:pStyle w:val="Listenabsatz"/>
        <w:widowControl/>
        <w:numPr>
          <w:ilvl w:val="0"/>
          <w:numId w:val="6"/>
        </w:numPr>
        <w:spacing w:before="120" w:after="100" w:afterAutospacing="1"/>
        <w:ind w:left="284" w:hanging="284"/>
        <w:contextualSpacing w:val="0"/>
        <w:rPr>
          <w:rFonts w:cs="Times New Roman"/>
          <w:sz w:val="22"/>
        </w:rPr>
      </w:pPr>
      <w:r w:rsidRPr="00346B57">
        <w:rPr>
          <w:rFonts w:cs="Times New Roman"/>
          <w:b/>
          <w:sz w:val="22"/>
          <w:lang w:val="de-AT"/>
        </w:rPr>
        <w:t xml:space="preserve">Naderer, </w:t>
      </w:r>
      <w:r w:rsidRPr="00346B57">
        <w:rPr>
          <w:rFonts w:cs="Times New Roman"/>
          <w:sz w:val="22"/>
          <w:lang w:val="de-AT"/>
        </w:rPr>
        <w:t xml:space="preserve">B., Seiffert-Brockmann, J., Matthes, J., &amp; Einwiller, S. (2020). </w:t>
      </w:r>
      <w:hyperlink r:id="rId64" w:history="1">
        <w:r w:rsidRPr="00346B57">
          <w:rPr>
            <w:rStyle w:val="Hyperlink"/>
            <w:rFonts w:cs="Times New Roman"/>
            <w:sz w:val="22"/>
          </w:rPr>
          <w:t>Native and embedded advertising formats: Tensions between a lucrative marketing strategy and consumer fairness</w:t>
        </w:r>
      </w:hyperlink>
      <w:r w:rsidRPr="00346B57">
        <w:rPr>
          <w:rFonts w:cs="Times New Roman"/>
          <w:sz w:val="22"/>
        </w:rPr>
        <w:t xml:space="preserve">. </w:t>
      </w:r>
      <w:r w:rsidRPr="00346B57">
        <w:rPr>
          <w:rFonts w:cs="Times New Roman"/>
          <w:i/>
          <w:sz w:val="22"/>
        </w:rPr>
        <w:t>Communications, 45</w:t>
      </w:r>
      <w:r w:rsidRPr="00346B57">
        <w:rPr>
          <w:rFonts w:cs="Times New Roman"/>
          <w:sz w:val="22"/>
        </w:rPr>
        <w:t>(3), 273-281</w:t>
      </w:r>
    </w:p>
    <w:p w14:paraId="49ACEC02" w14:textId="52466BE1" w:rsidR="00346B57" w:rsidRDefault="009A2E19" w:rsidP="007E5E6A">
      <w:pPr>
        <w:pStyle w:val="bersch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bookmarkStart w:id="4" w:name="_Toc156209448"/>
      <w:r>
        <w:t>Editorships</w:t>
      </w:r>
      <w:r w:rsidR="00346B57" w:rsidRPr="00346B57">
        <w:t xml:space="preserve"> (3)</w:t>
      </w:r>
      <w:bookmarkEnd w:id="4"/>
    </w:p>
    <w:p w14:paraId="3A9375A8" w14:textId="77777777" w:rsidR="007E5E6A" w:rsidRPr="00F260DA" w:rsidRDefault="007E5E6A" w:rsidP="007E5E6A">
      <w:pPr>
        <w:tabs>
          <w:tab w:val="left" w:pos="1985"/>
        </w:tabs>
        <w:spacing w:after="60"/>
        <w:rPr>
          <w:rFonts w:ascii="Times New Roman" w:hAnsi="Times New Roman" w:cs="Times New Roman"/>
          <w:b/>
          <w:spacing w:val="-2"/>
          <w:sz w:val="8"/>
          <w:szCs w:val="8"/>
          <w:lang w:val="en-US"/>
        </w:rPr>
      </w:pPr>
    </w:p>
    <w:p w14:paraId="09E6E74A" w14:textId="77777777" w:rsidR="00346B57" w:rsidRDefault="00346B57" w:rsidP="00582E3F">
      <w:pPr>
        <w:pStyle w:val="Listenabsatz"/>
        <w:numPr>
          <w:ilvl w:val="0"/>
          <w:numId w:val="9"/>
        </w:numPr>
        <w:spacing w:before="120" w:after="100" w:afterAutospacing="1"/>
        <w:ind w:left="284" w:hanging="284"/>
        <w:contextualSpacing w:val="0"/>
        <w:rPr>
          <w:rFonts w:cs="Times New Roman"/>
          <w:sz w:val="22"/>
          <w:lang w:val="de-AT"/>
        </w:rPr>
      </w:pPr>
      <w:r w:rsidRPr="00346B57">
        <w:rPr>
          <w:rFonts w:cs="Times New Roman"/>
          <w:sz w:val="22"/>
          <w:lang w:val="de-AT"/>
        </w:rPr>
        <w:t xml:space="preserve">Meitz, T. G. K., Borchers, N. S., &amp; </w:t>
      </w:r>
      <w:r w:rsidRPr="00346B57">
        <w:rPr>
          <w:rFonts w:cs="Times New Roman"/>
          <w:b/>
          <w:sz w:val="22"/>
          <w:lang w:val="de-AT"/>
        </w:rPr>
        <w:t>Naderer</w:t>
      </w:r>
      <w:r w:rsidRPr="00346B57">
        <w:rPr>
          <w:rFonts w:cs="Times New Roman"/>
          <w:sz w:val="22"/>
          <w:lang w:val="de-AT"/>
        </w:rPr>
        <w:t xml:space="preserve">, B. (2023) </w:t>
      </w:r>
      <w:hyperlink r:id="rId65" w:history="1">
        <w:r w:rsidRPr="00346B57">
          <w:rPr>
            <w:rStyle w:val="Hyperlink"/>
            <w:rFonts w:cs="Times New Roman"/>
            <w:sz w:val="22"/>
            <w:lang w:val="de-DE"/>
          </w:rPr>
          <w:t>Schlüsselwerke der Werbeforschung</w:t>
        </w:r>
      </w:hyperlink>
      <w:r w:rsidRPr="00346B57">
        <w:rPr>
          <w:rFonts w:cs="Times New Roman"/>
          <w:sz w:val="22"/>
          <w:lang w:val="de-AT"/>
        </w:rPr>
        <w:t>. Wiesbaden: Springer.</w:t>
      </w:r>
    </w:p>
    <w:p w14:paraId="7A43BE32" w14:textId="77777777" w:rsidR="00346B57" w:rsidRPr="00346B57" w:rsidRDefault="00346B57" w:rsidP="00582E3F">
      <w:pPr>
        <w:pStyle w:val="Listenabsatz"/>
        <w:numPr>
          <w:ilvl w:val="0"/>
          <w:numId w:val="9"/>
        </w:numPr>
        <w:spacing w:before="120" w:after="100" w:afterAutospacing="1"/>
        <w:ind w:left="284" w:hanging="284"/>
        <w:contextualSpacing w:val="0"/>
        <w:rPr>
          <w:rFonts w:cs="Times New Roman"/>
          <w:sz w:val="22"/>
          <w:lang w:val="de-AT"/>
        </w:rPr>
      </w:pPr>
      <w:r w:rsidRPr="00346B57">
        <w:rPr>
          <w:rFonts w:cs="Times New Roman"/>
          <w:b/>
          <w:sz w:val="22"/>
          <w:lang w:val="de-DE"/>
        </w:rPr>
        <w:t>Naderer</w:t>
      </w:r>
      <w:r w:rsidRPr="00346B57">
        <w:rPr>
          <w:rFonts w:cs="Times New Roman"/>
          <w:sz w:val="22"/>
          <w:lang w:val="de-DE"/>
        </w:rPr>
        <w:t xml:space="preserve">, B., Borchers, N.S., Festl. </w:t>
      </w:r>
      <w:r w:rsidRPr="00346B57">
        <w:rPr>
          <w:rFonts w:cs="Times New Roman"/>
          <w:sz w:val="22"/>
        </w:rPr>
        <w:t xml:space="preserve">R., &amp; Naab, T (2021). </w:t>
      </w:r>
      <w:r w:rsidRPr="00346B57">
        <w:rPr>
          <w:rFonts w:cs="Times New Roman"/>
          <w:sz w:val="22"/>
          <w:lang w:val="en-GB"/>
        </w:rPr>
        <w:t xml:space="preserve">Advertising Literacy. How Can Children and Adolescents Deal with Persuasive Messages in a Complex Media Environment? </w:t>
      </w:r>
      <w:r w:rsidRPr="00346B57">
        <w:rPr>
          <w:rFonts w:cs="Times New Roman"/>
          <w:i/>
          <w:sz w:val="22"/>
          <w:lang w:val="de-DE"/>
        </w:rPr>
        <w:t>Special Issue, MedienPädagogik</w:t>
      </w:r>
      <w:r w:rsidRPr="00346B57">
        <w:rPr>
          <w:rFonts w:cs="Times New Roman"/>
          <w:sz w:val="22"/>
          <w:lang w:val="de-DE"/>
        </w:rPr>
        <w:t>, 43.</w:t>
      </w:r>
    </w:p>
    <w:p w14:paraId="13E48CD6" w14:textId="1F4B160E" w:rsidR="00346B57" w:rsidRPr="00346B57" w:rsidRDefault="00346B57" w:rsidP="00582E3F">
      <w:pPr>
        <w:pStyle w:val="Listenabsatz"/>
        <w:widowControl/>
        <w:numPr>
          <w:ilvl w:val="0"/>
          <w:numId w:val="9"/>
        </w:numPr>
        <w:spacing w:before="120" w:after="100" w:afterAutospacing="1"/>
        <w:ind w:left="284" w:hanging="284"/>
        <w:contextualSpacing w:val="0"/>
        <w:rPr>
          <w:rFonts w:cs="Times New Roman"/>
          <w:sz w:val="22"/>
        </w:rPr>
      </w:pPr>
      <w:r w:rsidRPr="00346B57">
        <w:rPr>
          <w:rFonts w:cs="Times New Roman"/>
          <w:b/>
          <w:sz w:val="22"/>
          <w:lang w:val="de-DE"/>
        </w:rPr>
        <w:t>Naderer</w:t>
      </w:r>
      <w:r w:rsidRPr="00346B57">
        <w:rPr>
          <w:rFonts w:cs="Times New Roman"/>
          <w:sz w:val="22"/>
          <w:lang w:val="de-DE"/>
        </w:rPr>
        <w:t xml:space="preserve">, B., Seiffert-Brockmann, J., Matthes, J., &amp; Einwiller, S. (2020). </w:t>
      </w:r>
      <w:r w:rsidRPr="00346B57">
        <w:rPr>
          <w:rFonts w:cs="Times New Roman"/>
          <w:sz w:val="22"/>
        </w:rPr>
        <w:t xml:space="preserve">Native and Embedded Advertising Formats in the Digital World. Special Issue, </w:t>
      </w:r>
      <w:r w:rsidRPr="00346B57">
        <w:rPr>
          <w:rFonts w:cs="Times New Roman"/>
          <w:i/>
          <w:sz w:val="22"/>
        </w:rPr>
        <w:t>Communciations, 45</w:t>
      </w:r>
      <w:r w:rsidRPr="00346B57">
        <w:rPr>
          <w:rFonts w:cs="Times New Roman"/>
          <w:sz w:val="22"/>
        </w:rPr>
        <w:t>(3).</w:t>
      </w:r>
    </w:p>
    <w:p w14:paraId="41FBAD35" w14:textId="25B2E288" w:rsidR="00346B57" w:rsidRPr="008411FB" w:rsidRDefault="00346B57" w:rsidP="008411FB">
      <w:pPr>
        <w:pStyle w:val="bersch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bookmarkStart w:id="5" w:name="_Toc156209449"/>
      <w:r w:rsidRPr="008411FB">
        <w:t>Book chapters &amp; non-peer reviewed articles (1</w:t>
      </w:r>
      <w:r w:rsidR="008411FB">
        <w:t>2</w:t>
      </w:r>
      <w:r w:rsidRPr="008411FB">
        <w:t>)</w:t>
      </w:r>
      <w:bookmarkEnd w:id="5"/>
    </w:p>
    <w:p w14:paraId="17B50078" w14:textId="77777777" w:rsidR="007E5E6A" w:rsidRPr="007E5E6A" w:rsidRDefault="007E5E6A" w:rsidP="007E5E6A">
      <w:pPr>
        <w:tabs>
          <w:tab w:val="left" w:pos="1985"/>
        </w:tabs>
        <w:spacing w:after="60"/>
        <w:rPr>
          <w:rFonts w:ascii="Times New Roman" w:hAnsi="Times New Roman" w:cs="Times New Roman"/>
          <w:b/>
          <w:spacing w:val="-2"/>
          <w:sz w:val="8"/>
          <w:szCs w:val="8"/>
          <w:lang w:val="en-US"/>
        </w:rPr>
      </w:pPr>
    </w:p>
    <w:p w14:paraId="50AD8234" w14:textId="3C1C9823" w:rsidR="006D59EB" w:rsidRPr="006D59EB" w:rsidRDefault="006D59EB" w:rsidP="006D59EB">
      <w:pPr>
        <w:pStyle w:val="Listenabsatz"/>
        <w:widowControl/>
        <w:numPr>
          <w:ilvl w:val="0"/>
          <w:numId w:val="7"/>
        </w:numPr>
        <w:spacing w:before="120" w:after="100" w:afterAutospacing="1"/>
        <w:ind w:left="284" w:hanging="284"/>
        <w:contextualSpacing w:val="0"/>
        <w:rPr>
          <w:rFonts w:cs="Times New Roman"/>
          <w:i/>
          <w:sz w:val="22"/>
          <w:lang w:val="de-DE"/>
        </w:rPr>
      </w:pPr>
      <w:r>
        <w:rPr>
          <w:rFonts w:cs="Times New Roman"/>
          <w:sz w:val="22"/>
          <w:lang w:val="de-DE"/>
        </w:rPr>
        <w:t xml:space="preserve">Frischlich, L. &amp; </w:t>
      </w:r>
      <w:r w:rsidRPr="00863D0B">
        <w:rPr>
          <w:rFonts w:cs="Times New Roman"/>
          <w:b/>
          <w:sz w:val="22"/>
          <w:lang w:val="de-DE"/>
        </w:rPr>
        <w:t>Naderer</w:t>
      </w:r>
      <w:r>
        <w:rPr>
          <w:rFonts w:cs="Times New Roman"/>
          <w:sz w:val="22"/>
          <w:lang w:val="de-DE"/>
        </w:rPr>
        <w:t>, B. (</w:t>
      </w:r>
      <w:r w:rsidR="008411FB">
        <w:rPr>
          <w:rFonts w:cs="Times New Roman"/>
          <w:sz w:val="22"/>
          <w:lang w:val="de-DE"/>
        </w:rPr>
        <w:t>accepted</w:t>
      </w:r>
      <w:r>
        <w:rPr>
          <w:rFonts w:cs="Times New Roman"/>
          <w:sz w:val="22"/>
          <w:lang w:val="de-DE"/>
        </w:rPr>
        <w:t xml:space="preserve">). </w:t>
      </w:r>
      <w:r w:rsidR="00863D0B" w:rsidRPr="00863D0B">
        <w:rPr>
          <w:rFonts w:cs="Times New Roman"/>
          <w:sz w:val="22"/>
          <w:lang w:val="de-DE"/>
        </w:rPr>
        <w:t>Digitale Prävention.</w:t>
      </w:r>
      <w:r w:rsidR="00863D0B">
        <w:rPr>
          <w:rFonts w:cs="Times New Roman"/>
          <w:sz w:val="22"/>
          <w:lang w:val="de-DE"/>
        </w:rPr>
        <w:t xml:space="preserve"> </w:t>
      </w:r>
      <w:r w:rsidR="00863D0B" w:rsidRPr="00863D0B">
        <w:rPr>
          <w:rFonts w:cs="Times New Roman"/>
          <w:sz w:val="22"/>
          <w:lang w:val="de-AT"/>
        </w:rPr>
        <w:t xml:space="preserve">In T. Rothmund &amp; E. Walther (Eds.), </w:t>
      </w:r>
      <w:r w:rsidRPr="00863D0B">
        <w:rPr>
          <w:rFonts w:cs="Times New Roman"/>
          <w:i/>
          <w:sz w:val="22"/>
          <w:lang w:val="de-DE"/>
        </w:rPr>
        <w:t>Vom Wut- zum Reichsbürger - Psychologische Perspektiven auf Rechtsradikalisierung</w:t>
      </w:r>
      <w:r w:rsidR="00863D0B" w:rsidRPr="00863D0B">
        <w:rPr>
          <w:rFonts w:cs="Times New Roman"/>
          <w:i/>
          <w:sz w:val="22"/>
          <w:lang w:val="de-DE"/>
        </w:rPr>
        <w:t>.</w:t>
      </w:r>
      <w:r w:rsidR="00863D0B">
        <w:rPr>
          <w:rFonts w:cs="Times New Roman"/>
          <w:sz w:val="22"/>
          <w:lang w:val="de-DE"/>
        </w:rPr>
        <w:t xml:space="preserve"> Stuttgart: Kohlhammer Verlag. </w:t>
      </w:r>
      <w:bookmarkStart w:id="6" w:name="_GoBack"/>
      <w:bookmarkEnd w:id="6"/>
    </w:p>
    <w:p w14:paraId="46E54236" w14:textId="1D7A14FD" w:rsidR="00346B57" w:rsidRPr="008B42BC" w:rsidRDefault="00346B57" w:rsidP="00582E3F">
      <w:pPr>
        <w:pStyle w:val="Listenabsatz"/>
        <w:widowControl/>
        <w:numPr>
          <w:ilvl w:val="0"/>
          <w:numId w:val="7"/>
        </w:numPr>
        <w:spacing w:before="120" w:after="100" w:afterAutospacing="1"/>
        <w:ind w:left="284" w:hanging="284"/>
        <w:contextualSpacing w:val="0"/>
        <w:rPr>
          <w:rFonts w:cs="Times New Roman"/>
          <w:i/>
          <w:sz w:val="22"/>
          <w:lang w:val="de-DE"/>
        </w:rPr>
      </w:pPr>
      <w:r w:rsidRPr="00346B57">
        <w:rPr>
          <w:rFonts w:cs="Times New Roman"/>
          <w:sz w:val="22"/>
          <w:lang w:val="de-AT"/>
        </w:rPr>
        <w:t>Meitz, T. G. K., Borchers, N. S.,</w:t>
      </w:r>
      <w:r w:rsidR="006D59EB">
        <w:rPr>
          <w:rFonts w:cs="Times New Roman"/>
          <w:sz w:val="22"/>
          <w:lang w:val="de-AT"/>
        </w:rPr>
        <w:t xml:space="preserve"> &amp;</w:t>
      </w:r>
      <w:r w:rsidRPr="00346B57">
        <w:rPr>
          <w:rFonts w:cs="Times New Roman"/>
          <w:sz w:val="22"/>
          <w:lang w:val="de-AT"/>
        </w:rPr>
        <w:t xml:space="preserve"> </w:t>
      </w:r>
      <w:r w:rsidRPr="00346B57">
        <w:rPr>
          <w:rFonts w:cs="Times New Roman"/>
          <w:b/>
          <w:sz w:val="22"/>
          <w:lang w:val="de-AT"/>
        </w:rPr>
        <w:t>Naderer,</w:t>
      </w:r>
      <w:r w:rsidRPr="00346B57">
        <w:rPr>
          <w:rFonts w:cs="Times New Roman"/>
          <w:sz w:val="22"/>
          <w:lang w:val="de-AT"/>
        </w:rPr>
        <w:t xml:space="preserve"> B. (2023). </w:t>
      </w:r>
      <w:hyperlink r:id="rId66" w:history="1">
        <w:r w:rsidRPr="00346B57">
          <w:rPr>
            <w:rStyle w:val="Hyperlink"/>
            <w:rFonts w:cs="Times New Roman"/>
            <w:sz w:val="22"/>
            <w:lang w:val="de-AT"/>
          </w:rPr>
          <w:t>Das belastete Verhältnis der Kommunikations- und Medienwissenschaft zur Werbung: Zur Notwendigkeit der Schlüsselwerke der Werbeforschung.</w:t>
        </w:r>
      </w:hyperlink>
      <w:r w:rsidRPr="00346B57">
        <w:rPr>
          <w:rFonts w:cs="Times New Roman"/>
          <w:sz w:val="22"/>
          <w:lang w:val="de-AT"/>
        </w:rPr>
        <w:t xml:space="preserve"> In T. G. K. Meitz, N. S. Borchers, &amp; B. Naderer (Eds.), </w:t>
      </w:r>
      <w:r w:rsidRPr="00346B57">
        <w:rPr>
          <w:rFonts w:cs="Times New Roman"/>
          <w:i/>
          <w:sz w:val="22"/>
          <w:lang w:val="de-AT"/>
        </w:rPr>
        <w:t>Schlüsselwerke der Werbeforschung</w:t>
      </w:r>
      <w:r w:rsidRPr="00346B57">
        <w:rPr>
          <w:rFonts w:cs="Times New Roman"/>
          <w:sz w:val="22"/>
          <w:lang w:val="de-AT"/>
        </w:rPr>
        <w:t xml:space="preserve"> (pp. 1-20). </w:t>
      </w:r>
      <w:r w:rsidRPr="008B42BC">
        <w:rPr>
          <w:rFonts w:cs="Times New Roman"/>
          <w:sz w:val="22"/>
          <w:lang w:val="de-DE"/>
        </w:rPr>
        <w:t xml:space="preserve">Wiesbaden: Springer VS. </w:t>
      </w:r>
    </w:p>
    <w:p w14:paraId="6429F053" w14:textId="77777777" w:rsidR="00346B57" w:rsidRPr="00346B57" w:rsidRDefault="00346B57" w:rsidP="00582E3F">
      <w:pPr>
        <w:pStyle w:val="Listenabsatz"/>
        <w:widowControl/>
        <w:numPr>
          <w:ilvl w:val="0"/>
          <w:numId w:val="7"/>
        </w:numPr>
        <w:spacing w:before="120" w:after="100" w:afterAutospacing="1"/>
        <w:ind w:left="284" w:hanging="284"/>
        <w:contextualSpacing w:val="0"/>
        <w:rPr>
          <w:rFonts w:cs="Times New Roman"/>
          <w:i/>
          <w:sz w:val="22"/>
          <w:lang w:val="de-DE"/>
        </w:rPr>
      </w:pPr>
      <w:r w:rsidRPr="00346B57">
        <w:rPr>
          <w:rFonts w:cs="Times New Roman"/>
          <w:sz w:val="22"/>
          <w:lang w:val="de-DE"/>
        </w:rPr>
        <w:t xml:space="preserve">Matthes, J., Eicher, C., </w:t>
      </w:r>
      <w:r w:rsidRPr="00346B57">
        <w:rPr>
          <w:rFonts w:cs="Times New Roman"/>
          <w:b/>
          <w:sz w:val="22"/>
          <w:lang w:val="de-DE"/>
        </w:rPr>
        <w:t>Naderer</w:t>
      </w:r>
      <w:r w:rsidRPr="00346B57">
        <w:rPr>
          <w:rFonts w:cs="Times New Roman"/>
          <w:sz w:val="22"/>
          <w:lang w:val="de-DE"/>
        </w:rPr>
        <w:t xml:space="preserve">, B., Neureiter, A., Schmuck, D., &amp; Zibarzani, M. (2022). </w:t>
      </w:r>
      <w:hyperlink r:id="rId67" w:history="1">
        <w:r w:rsidRPr="00346B57">
          <w:rPr>
            <w:rStyle w:val="Hyperlink"/>
            <w:rFonts w:cs="Times New Roman"/>
            <w:sz w:val="22"/>
          </w:rPr>
          <w:t>Driving forces in green advertisements: A comparison of green advertisements in ten countries.</w:t>
        </w:r>
      </w:hyperlink>
      <w:r w:rsidRPr="00346B57">
        <w:rPr>
          <w:rFonts w:cs="Times New Roman"/>
          <w:sz w:val="22"/>
        </w:rPr>
        <w:t xml:space="preserve"> </w:t>
      </w:r>
      <w:r w:rsidRPr="00346B57">
        <w:rPr>
          <w:rFonts w:cs="Times New Roman"/>
          <w:sz w:val="22"/>
          <w:lang w:val="de-DE"/>
        </w:rPr>
        <w:t xml:space="preserve">In A. S. Kümpel, C. Peter, A. Schnauber-Stockmann, &amp; F. Mangold (Eds.), </w:t>
      </w:r>
      <w:r w:rsidRPr="00346B57">
        <w:rPr>
          <w:rFonts w:cs="Times New Roman"/>
          <w:i/>
          <w:sz w:val="22"/>
          <w:lang w:val="de-DE"/>
        </w:rPr>
        <w:t>Nachhaltigkeit als Gegenstand und Zielgröße der Rezeptions- und Wirkungsforschung. Aktuelle Studien und Befunde</w:t>
      </w:r>
      <w:r w:rsidRPr="00346B57">
        <w:rPr>
          <w:rFonts w:cs="Times New Roman"/>
          <w:sz w:val="22"/>
          <w:lang w:val="de-DE"/>
        </w:rPr>
        <w:t xml:space="preserve"> (pp. 209-230). Baden-Baden: Nomos.</w:t>
      </w:r>
      <w:r w:rsidRPr="00346B57">
        <w:rPr>
          <w:rFonts w:cs="Times New Roman"/>
          <w:i/>
          <w:sz w:val="22"/>
          <w:lang w:val="de-DE"/>
        </w:rPr>
        <w:t xml:space="preserve"> </w:t>
      </w:r>
    </w:p>
    <w:p w14:paraId="37F590C5" w14:textId="77777777" w:rsidR="00346B57" w:rsidRPr="00346B57" w:rsidRDefault="00346B57" w:rsidP="00582E3F">
      <w:pPr>
        <w:pStyle w:val="Listenabsatz"/>
        <w:widowControl/>
        <w:numPr>
          <w:ilvl w:val="0"/>
          <w:numId w:val="7"/>
        </w:numPr>
        <w:spacing w:before="120" w:after="100" w:afterAutospacing="1"/>
        <w:ind w:left="284" w:hanging="284"/>
        <w:contextualSpacing w:val="0"/>
        <w:rPr>
          <w:rFonts w:cs="Times New Roman"/>
          <w:i/>
          <w:sz w:val="22"/>
        </w:rPr>
      </w:pPr>
      <w:r w:rsidRPr="00346B57">
        <w:rPr>
          <w:rFonts w:cs="Times New Roman"/>
          <w:b/>
          <w:sz w:val="22"/>
          <w:lang w:val="de-DE"/>
        </w:rPr>
        <w:lastRenderedPageBreak/>
        <w:t>Naderer</w:t>
      </w:r>
      <w:r w:rsidRPr="00346B57">
        <w:rPr>
          <w:rFonts w:cs="Times New Roman"/>
          <w:sz w:val="22"/>
          <w:lang w:val="de-DE"/>
        </w:rPr>
        <w:t xml:space="preserve">, B. (2022). Natürlich gesund? Healthwashing im Marketing. </w:t>
      </w:r>
      <w:r w:rsidRPr="00346B57">
        <w:rPr>
          <w:rFonts w:cs="Times New Roman"/>
          <w:i/>
          <w:sz w:val="22"/>
        </w:rPr>
        <w:t>People &amp; Work. Fachmagainz für Buisness, Leadership, Transformation, 2</w:t>
      </w:r>
      <w:r w:rsidRPr="00346B57">
        <w:rPr>
          <w:rFonts w:cs="Times New Roman"/>
          <w:sz w:val="22"/>
        </w:rPr>
        <w:t xml:space="preserve">(22). 34-36. </w:t>
      </w:r>
    </w:p>
    <w:p w14:paraId="62BFAFA1" w14:textId="77777777" w:rsidR="00346B57" w:rsidRPr="00346B57" w:rsidRDefault="00346B57" w:rsidP="00582E3F">
      <w:pPr>
        <w:pStyle w:val="Listenabsatz"/>
        <w:widowControl/>
        <w:numPr>
          <w:ilvl w:val="0"/>
          <w:numId w:val="7"/>
        </w:numPr>
        <w:spacing w:before="120" w:after="100" w:afterAutospacing="1"/>
        <w:ind w:left="284" w:hanging="284"/>
        <w:contextualSpacing w:val="0"/>
        <w:rPr>
          <w:rFonts w:cs="Times New Roman"/>
          <w:sz w:val="22"/>
          <w:lang w:val="en-GB"/>
        </w:rPr>
      </w:pPr>
      <w:r w:rsidRPr="00346B57">
        <w:rPr>
          <w:rFonts w:cs="Times New Roman"/>
          <w:b/>
          <w:sz w:val="22"/>
          <w:lang w:val="de-AT"/>
        </w:rPr>
        <w:t>Naderer</w:t>
      </w:r>
      <w:r w:rsidRPr="00346B57">
        <w:rPr>
          <w:rFonts w:cs="Times New Roman"/>
          <w:sz w:val="22"/>
          <w:lang w:val="de-AT"/>
        </w:rPr>
        <w:t>, B., &amp; Matthes, J. (2019). Der Involvementbegriff in der Werbeforschung: Zum überfälligen Ende eines schwer greifbaren Konzeptes. In H. Schramm, J. Matthes &amp; C. Schemer (Eds.), </w:t>
      </w:r>
      <w:r w:rsidRPr="00346B57">
        <w:rPr>
          <w:rFonts w:cs="Times New Roman"/>
          <w:i/>
          <w:iCs/>
          <w:sz w:val="22"/>
          <w:lang w:val="de-AT"/>
        </w:rPr>
        <w:t>Emotions meet cognitions. Zum Zusammenspiel von emotionalen und kognitiven Prozessen in der Medienrezeptions- und Medienwirkungsforschung</w:t>
      </w:r>
      <w:r w:rsidRPr="00346B57">
        <w:rPr>
          <w:rFonts w:cs="Times New Roman"/>
          <w:sz w:val="22"/>
          <w:lang w:val="de-AT"/>
        </w:rPr>
        <w:t xml:space="preserve"> (pp. 21-34). </w:t>
      </w:r>
      <w:r w:rsidRPr="00346B57">
        <w:rPr>
          <w:rFonts w:cs="Times New Roman"/>
          <w:sz w:val="22"/>
        </w:rPr>
        <w:t>Wiesbaden: Springer VS.</w:t>
      </w:r>
    </w:p>
    <w:p w14:paraId="6EC19A10" w14:textId="77777777" w:rsidR="00346B57" w:rsidRPr="00346B57" w:rsidRDefault="00346B57" w:rsidP="00582E3F">
      <w:pPr>
        <w:pStyle w:val="Listenabsatz"/>
        <w:widowControl/>
        <w:numPr>
          <w:ilvl w:val="0"/>
          <w:numId w:val="7"/>
        </w:numPr>
        <w:spacing w:before="120" w:after="100" w:afterAutospacing="1"/>
        <w:ind w:left="284" w:hanging="284"/>
        <w:contextualSpacing w:val="0"/>
        <w:rPr>
          <w:rFonts w:cs="Times New Roman"/>
          <w:sz w:val="22"/>
          <w:lang w:val="en-GB"/>
        </w:rPr>
      </w:pPr>
      <w:r w:rsidRPr="00346B57">
        <w:rPr>
          <w:rFonts w:cs="Times New Roman"/>
          <w:b/>
          <w:sz w:val="22"/>
        </w:rPr>
        <w:t>Naderer</w:t>
      </w:r>
      <w:r w:rsidRPr="00346B57">
        <w:rPr>
          <w:rFonts w:cs="Times New Roman"/>
          <w:sz w:val="22"/>
        </w:rPr>
        <w:t xml:space="preserve">, B., &amp; Karsay, K. (2018). </w:t>
      </w:r>
      <w:r w:rsidRPr="00346B57">
        <w:rPr>
          <w:rFonts w:cs="Times New Roman"/>
          <w:sz w:val="22"/>
          <w:lang w:val="en-GB"/>
        </w:rPr>
        <w:t xml:space="preserve">Detecting the persuasive intent of product placement in photographic love stories: Consequences for brand recall and brand evaluation. In R. Kühne, S. Baumgartner, T. Koch, &amp; M. Hofer (Eds.), </w:t>
      </w:r>
      <w:r w:rsidRPr="00346B57">
        <w:rPr>
          <w:rFonts w:cs="Times New Roman"/>
          <w:i/>
          <w:sz w:val="22"/>
          <w:lang w:val="en-GB"/>
        </w:rPr>
        <w:t>Youth and media: Current Perspectives on Media Use &amp; Effects</w:t>
      </w:r>
      <w:r w:rsidRPr="00346B57">
        <w:rPr>
          <w:rFonts w:cs="Times New Roman"/>
          <w:sz w:val="22"/>
          <w:lang w:val="en-GB"/>
        </w:rPr>
        <w:t xml:space="preserve"> (pp. 115-131). Baden-Baden: Nomos.</w:t>
      </w:r>
    </w:p>
    <w:p w14:paraId="14404B34" w14:textId="77777777" w:rsidR="00346B57" w:rsidRPr="00346B57" w:rsidRDefault="00346B57" w:rsidP="00582E3F">
      <w:pPr>
        <w:pStyle w:val="Listenabsatz"/>
        <w:widowControl/>
        <w:numPr>
          <w:ilvl w:val="0"/>
          <w:numId w:val="7"/>
        </w:numPr>
        <w:spacing w:before="120" w:after="100" w:afterAutospacing="1"/>
        <w:ind w:left="284" w:hanging="284"/>
        <w:contextualSpacing w:val="0"/>
        <w:rPr>
          <w:rFonts w:cs="Times New Roman"/>
          <w:sz w:val="22"/>
          <w:lang w:val="en-GB"/>
        </w:rPr>
      </w:pPr>
      <w:r w:rsidRPr="00346B57">
        <w:rPr>
          <w:rFonts w:cs="Times New Roman"/>
          <w:b/>
          <w:sz w:val="22"/>
          <w:lang w:val="en-GB"/>
        </w:rPr>
        <w:t>Naderer</w:t>
      </w:r>
      <w:r w:rsidRPr="00346B57">
        <w:rPr>
          <w:rFonts w:cs="Times New Roman"/>
          <w:sz w:val="22"/>
          <w:lang w:val="en-GB"/>
        </w:rPr>
        <w:t xml:space="preserve">, B. (2017). Types of hypotheses. In J. Matthes, R. Potter &amp; C. S. Davis (Eds.), </w:t>
      </w:r>
      <w:r w:rsidRPr="00346B57">
        <w:rPr>
          <w:rFonts w:cs="Times New Roman"/>
          <w:i/>
          <w:sz w:val="22"/>
          <w:lang w:val="en-GB"/>
        </w:rPr>
        <w:t>International Encyclopaedia of Communication Research Methods.</w:t>
      </w:r>
      <w:r w:rsidRPr="00346B57">
        <w:rPr>
          <w:rFonts w:cs="Times New Roman"/>
          <w:sz w:val="22"/>
          <w:lang w:val="en-GB"/>
        </w:rPr>
        <w:t xml:space="preserve"> Hoboken, NJ: Wiley.</w:t>
      </w:r>
    </w:p>
    <w:p w14:paraId="0191D93E" w14:textId="77777777" w:rsidR="00346B57" w:rsidRPr="00346B57" w:rsidRDefault="00346B57" w:rsidP="00582E3F">
      <w:pPr>
        <w:pStyle w:val="Listenabsatz"/>
        <w:widowControl/>
        <w:numPr>
          <w:ilvl w:val="0"/>
          <w:numId w:val="7"/>
        </w:numPr>
        <w:spacing w:before="120" w:after="100" w:afterAutospacing="1"/>
        <w:ind w:left="284" w:hanging="284"/>
        <w:contextualSpacing w:val="0"/>
        <w:rPr>
          <w:rFonts w:cs="Times New Roman"/>
          <w:sz w:val="22"/>
        </w:rPr>
      </w:pPr>
      <w:r w:rsidRPr="00346B57">
        <w:rPr>
          <w:rFonts w:cs="Times New Roman"/>
          <w:b/>
          <w:sz w:val="22"/>
          <w:lang w:val="en-GB"/>
        </w:rPr>
        <w:t>Naderer</w:t>
      </w:r>
      <w:r w:rsidRPr="00346B57">
        <w:rPr>
          <w:rFonts w:cs="Times New Roman"/>
          <w:sz w:val="22"/>
          <w:lang w:val="en-GB"/>
        </w:rPr>
        <w:t xml:space="preserve">, B., Schmuck, D., &amp; Matthes, J. (2017). Greenwashing: Disinformation through green advertising. In G. Siegert, M. B. Rimscha, S. Grubenmann (Eds.), </w:t>
      </w:r>
      <w:hyperlink r:id="rId68" w:history="1">
        <w:r w:rsidRPr="00346B57">
          <w:rPr>
            <w:rStyle w:val="Hyperlink"/>
            <w:rFonts w:cs="Times New Roman"/>
            <w:i/>
            <w:sz w:val="22"/>
            <w:lang w:val="en-GB"/>
          </w:rPr>
          <w:t>Commercial Communication in the Digital Age – Information or Disinformation?</w:t>
        </w:r>
      </w:hyperlink>
      <w:r w:rsidRPr="00346B57">
        <w:rPr>
          <w:rFonts w:cs="Times New Roman"/>
          <w:i/>
          <w:sz w:val="22"/>
          <w:lang w:val="en-GB"/>
        </w:rPr>
        <w:t xml:space="preserve"> </w:t>
      </w:r>
      <w:r w:rsidRPr="00346B57">
        <w:rPr>
          <w:rFonts w:cs="Times New Roman"/>
          <w:sz w:val="22"/>
        </w:rPr>
        <w:t>Berlin: De Gruyter Mouton.</w:t>
      </w:r>
    </w:p>
    <w:p w14:paraId="5347E0B6" w14:textId="77777777" w:rsidR="00346B57" w:rsidRPr="00346B57" w:rsidRDefault="00346B57" w:rsidP="00582E3F">
      <w:pPr>
        <w:pStyle w:val="Listenabsatz"/>
        <w:widowControl/>
        <w:numPr>
          <w:ilvl w:val="0"/>
          <w:numId w:val="7"/>
        </w:numPr>
        <w:spacing w:before="120" w:after="100" w:afterAutospacing="1"/>
        <w:ind w:left="284" w:hanging="284"/>
        <w:contextualSpacing w:val="0"/>
        <w:rPr>
          <w:rFonts w:cs="Times New Roman"/>
          <w:sz w:val="22"/>
        </w:rPr>
      </w:pPr>
      <w:r w:rsidRPr="00346B57">
        <w:rPr>
          <w:rFonts w:cs="Times New Roman"/>
          <w:b/>
          <w:sz w:val="22"/>
          <w:lang w:val="de-AT"/>
        </w:rPr>
        <w:t>Naderer</w:t>
      </w:r>
      <w:r w:rsidRPr="00346B57">
        <w:rPr>
          <w:rFonts w:cs="Times New Roman"/>
          <w:sz w:val="22"/>
          <w:lang w:val="de-AT"/>
        </w:rPr>
        <w:t xml:space="preserve">, B., &amp; Matthes, J. (2016). Verfahren zur Messung der Werbewirkung und Werbeeffizienz. In F. Esch, T. Langner, &amp; M. Bruhn (Eds.), </w:t>
      </w:r>
      <w:r w:rsidRPr="00346B57">
        <w:rPr>
          <w:rFonts w:cs="Times New Roman"/>
          <w:i/>
          <w:sz w:val="22"/>
          <w:lang w:val="de-AT"/>
        </w:rPr>
        <w:t>Handbuchreihe der Kommunikation – Controlling der Kommunikation</w:t>
      </w:r>
      <w:r w:rsidRPr="00346B57">
        <w:rPr>
          <w:rFonts w:cs="Times New Roman"/>
          <w:sz w:val="22"/>
          <w:lang w:val="de-AT"/>
        </w:rPr>
        <w:t xml:space="preserve"> (pp. 363-383). </w:t>
      </w:r>
      <w:r w:rsidRPr="00346B57">
        <w:rPr>
          <w:rFonts w:cs="Times New Roman"/>
          <w:sz w:val="22"/>
        </w:rPr>
        <w:t>Wiesbaden: Springer/Gabler.</w:t>
      </w:r>
    </w:p>
    <w:p w14:paraId="07848103" w14:textId="77777777" w:rsidR="00346B57" w:rsidRPr="00346B57" w:rsidRDefault="00346B57" w:rsidP="00582E3F">
      <w:pPr>
        <w:pStyle w:val="Listenabsatz"/>
        <w:widowControl/>
        <w:numPr>
          <w:ilvl w:val="0"/>
          <w:numId w:val="7"/>
        </w:numPr>
        <w:spacing w:before="120" w:after="100" w:afterAutospacing="1"/>
        <w:ind w:left="284" w:hanging="284"/>
        <w:contextualSpacing w:val="0"/>
        <w:rPr>
          <w:rFonts w:cs="Times New Roman"/>
          <w:sz w:val="22"/>
          <w:lang w:val="de-AT"/>
        </w:rPr>
      </w:pPr>
      <w:r w:rsidRPr="00346B57">
        <w:rPr>
          <w:rFonts w:cs="Times New Roman"/>
          <w:sz w:val="22"/>
        </w:rPr>
        <w:t xml:space="preserve">Marquart, F., &amp; </w:t>
      </w:r>
      <w:r w:rsidRPr="00346B57">
        <w:rPr>
          <w:rFonts w:cs="Times New Roman"/>
          <w:b/>
          <w:sz w:val="22"/>
        </w:rPr>
        <w:t>Naderer</w:t>
      </w:r>
      <w:r w:rsidRPr="00346B57">
        <w:rPr>
          <w:rFonts w:cs="Times New Roman"/>
          <w:sz w:val="22"/>
        </w:rPr>
        <w:t xml:space="preserve">, B. (2016). Petty, R.E., &amp; Cacioppo, J. T. (1986). </w:t>
      </w:r>
      <w:r w:rsidRPr="00346B57">
        <w:rPr>
          <w:rFonts w:cs="Times New Roman"/>
          <w:sz w:val="22"/>
          <w:lang w:val="en-GB"/>
        </w:rPr>
        <w:t xml:space="preserve">Communication and persuasion: Central and peripheral routes to attitude change. </w:t>
      </w:r>
      <w:r w:rsidRPr="00346B57">
        <w:rPr>
          <w:rFonts w:cs="Times New Roman"/>
          <w:sz w:val="22"/>
          <w:lang w:val="de-AT"/>
        </w:rPr>
        <w:t xml:space="preserve">In M. Potthoff (Ed.), </w:t>
      </w:r>
      <w:r w:rsidRPr="00346B57">
        <w:rPr>
          <w:rFonts w:cs="Times New Roman"/>
          <w:i/>
          <w:sz w:val="22"/>
          <w:lang w:val="de-AT"/>
        </w:rPr>
        <w:t>Schlüsselwerke der Medienwirkungsforschung</w:t>
      </w:r>
      <w:r w:rsidRPr="00346B57">
        <w:rPr>
          <w:rFonts w:cs="Times New Roman"/>
          <w:sz w:val="22"/>
          <w:lang w:val="de-AT"/>
        </w:rPr>
        <w:t xml:space="preserve"> (pp. 231-242). Wiesbaden: Springer.</w:t>
      </w:r>
    </w:p>
    <w:p w14:paraId="0155F555" w14:textId="77777777" w:rsidR="00346B57" w:rsidRPr="00346B57" w:rsidRDefault="00346B57" w:rsidP="00582E3F">
      <w:pPr>
        <w:pStyle w:val="Listenabsatz"/>
        <w:widowControl/>
        <w:numPr>
          <w:ilvl w:val="0"/>
          <w:numId w:val="7"/>
        </w:numPr>
        <w:spacing w:before="120" w:after="100" w:afterAutospacing="1"/>
        <w:ind w:left="284" w:hanging="284"/>
        <w:contextualSpacing w:val="0"/>
        <w:rPr>
          <w:rFonts w:cs="Times New Roman"/>
          <w:sz w:val="22"/>
        </w:rPr>
      </w:pPr>
      <w:r w:rsidRPr="00346B57">
        <w:rPr>
          <w:rFonts w:cs="Times New Roman"/>
          <w:b/>
          <w:sz w:val="22"/>
          <w:lang w:val="de-AT"/>
        </w:rPr>
        <w:t>Naderer</w:t>
      </w:r>
      <w:r w:rsidRPr="00346B57">
        <w:rPr>
          <w:rFonts w:cs="Times New Roman"/>
          <w:sz w:val="22"/>
          <w:lang w:val="de-AT"/>
        </w:rPr>
        <w:t xml:space="preserve">, B., &amp; Matthes, J. (2016). Kinder und Werbung: Inhalte, Mechanismen und Wirkungen. In G. Siegert, W. Wirth, P. Weber, &amp; J. A. Lischka (Eds.), </w:t>
      </w:r>
      <w:r w:rsidRPr="00346B57">
        <w:rPr>
          <w:rFonts w:cs="Times New Roman"/>
          <w:i/>
          <w:sz w:val="22"/>
          <w:lang w:val="de-AT"/>
        </w:rPr>
        <w:t>Handbuch Werbeforschung</w:t>
      </w:r>
      <w:r w:rsidRPr="00346B57">
        <w:rPr>
          <w:rFonts w:cs="Times New Roman"/>
          <w:sz w:val="22"/>
          <w:lang w:val="de-AT"/>
        </w:rPr>
        <w:t xml:space="preserve"> (pp. 689-712). </w:t>
      </w:r>
      <w:r w:rsidRPr="00346B57">
        <w:rPr>
          <w:rFonts w:cs="Times New Roman"/>
          <w:sz w:val="22"/>
        </w:rPr>
        <w:t>Wiesbaden: Springer VS.</w:t>
      </w:r>
    </w:p>
    <w:p w14:paraId="37935CAC" w14:textId="16004AAB" w:rsidR="00845B9C" w:rsidRPr="008411FB" w:rsidRDefault="00346B57" w:rsidP="008411FB">
      <w:pPr>
        <w:pStyle w:val="Listenabsatz"/>
        <w:widowControl/>
        <w:numPr>
          <w:ilvl w:val="0"/>
          <w:numId w:val="7"/>
        </w:numPr>
        <w:spacing w:before="120" w:after="100" w:afterAutospacing="1"/>
        <w:ind w:left="284" w:hanging="284"/>
        <w:contextualSpacing w:val="0"/>
        <w:rPr>
          <w:rFonts w:cs="Times New Roman"/>
          <w:i/>
          <w:sz w:val="32"/>
          <w:szCs w:val="28"/>
        </w:rPr>
      </w:pPr>
      <w:r w:rsidRPr="007E5E6A">
        <w:rPr>
          <w:rFonts w:cs="Times New Roman"/>
          <w:sz w:val="22"/>
          <w:lang w:val="de-AT"/>
        </w:rPr>
        <w:t xml:space="preserve">Matthes, J., &amp; </w:t>
      </w:r>
      <w:r w:rsidRPr="007E5E6A">
        <w:rPr>
          <w:rFonts w:cs="Times New Roman"/>
          <w:b/>
          <w:sz w:val="22"/>
          <w:lang w:val="de-AT"/>
        </w:rPr>
        <w:t>Naderer</w:t>
      </w:r>
      <w:r w:rsidRPr="007E5E6A">
        <w:rPr>
          <w:rFonts w:cs="Times New Roman"/>
          <w:sz w:val="22"/>
          <w:lang w:val="de-AT"/>
        </w:rPr>
        <w:t xml:space="preserve">, B. (2013). Zum Einfluss von Nahrungsmittelplatzierungen in Kinderfilmen. In H. Schramm, J. Knoll &amp; D. Schlütz (Eds.), </w:t>
      </w:r>
      <w:r w:rsidRPr="007E5E6A">
        <w:rPr>
          <w:rFonts w:cs="Times New Roman"/>
          <w:i/>
          <w:sz w:val="22"/>
          <w:lang w:val="de-AT"/>
        </w:rPr>
        <w:t>Innovation der Persuasion. Die Qualität der Werbe- und Markenkommunikation in neuen Medienwelten</w:t>
      </w:r>
      <w:r w:rsidRPr="007E5E6A">
        <w:rPr>
          <w:rFonts w:cs="Times New Roman"/>
          <w:sz w:val="22"/>
          <w:lang w:val="de-AT"/>
        </w:rPr>
        <w:t xml:space="preserve"> (pp. 59-74). </w:t>
      </w:r>
      <w:r w:rsidRPr="007E5E6A">
        <w:rPr>
          <w:rFonts w:cs="Times New Roman"/>
          <w:sz w:val="22"/>
        </w:rPr>
        <w:t>Köln: Halem Verlag.</w:t>
      </w:r>
      <w:r w:rsidR="007E5E6A" w:rsidRPr="007E5E6A">
        <w:rPr>
          <w:rFonts w:cs="Times New Roman"/>
          <w:sz w:val="22"/>
        </w:rPr>
        <w:br/>
      </w:r>
    </w:p>
    <w:sectPr w:rsidR="00845B9C" w:rsidRPr="008411FB" w:rsidSect="00112490">
      <w:headerReference w:type="first" r:id="rId69"/>
      <w:footerReference w:type="first" r:id="rId70"/>
      <w:pgSz w:w="11906" w:h="16838"/>
      <w:pgMar w:top="1417" w:right="1274" w:bottom="1134" w:left="1276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E025D" w14:textId="77777777" w:rsidR="00535C67" w:rsidRDefault="00535C67" w:rsidP="00346B57">
      <w:pPr>
        <w:spacing w:after="0" w:line="240" w:lineRule="auto"/>
      </w:pPr>
      <w:r>
        <w:separator/>
      </w:r>
    </w:p>
  </w:endnote>
  <w:endnote w:type="continuationSeparator" w:id="0">
    <w:p w14:paraId="411E0EC5" w14:textId="77777777" w:rsidR="00535C67" w:rsidRDefault="00535C67" w:rsidP="0034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512B9" w14:textId="7018E8CA" w:rsidR="008F77B4" w:rsidRPr="00112490" w:rsidRDefault="008F77B4" w:rsidP="00112490">
    <w:pPr>
      <w:pStyle w:val="Kopfzeile"/>
      <w:jc w:val="center"/>
      <w:rPr>
        <w:rFonts w:ascii="Times New Roman" w:hAnsi="Times New Roman" w:cs="Times New Roman"/>
        <w:sz w:val="20"/>
        <w:szCs w:val="20"/>
        <w:lang w:val="de-DE"/>
      </w:rPr>
    </w:pPr>
    <w:r w:rsidRPr="00112490">
      <w:rPr>
        <w:rFonts w:ascii="Times New Roman" w:hAnsi="Times New Roman" w:cs="Times New Roman"/>
        <w:sz w:val="20"/>
        <w:szCs w:val="20"/>
        <w:lang w:val="de-DE"/>
      </w:rPr>
      <w:fldChar w:fldCharType="begin"/>
    </w:r>
    <w:r w:rsidRPr="00112490">
      <w:rPr>
        <w:rFonts w:ascii="Times New Roman" w:hAnsi="Times New Roman" w:cs="Times New Roman"/>
        <w:sz w:val="20"/>
        <w:szCs w:val="20"/>
        <w:lang w:val="de-DE"/>
      </w:rPr>
      <w:instrText xml:space="preserve"> STYLEREF  "Überschrift 1" \l  \* MERGEFORMAT </w:instrText>
    </w:r>
    <w:r w:rsidRPr="00112490">
      <w:rPr>
        <w:rFonts w:ascii="Times New Roman" w:hAnsi="Times New Roman" w:cs="Times New Roman"/>
        <w:sz w:val="20"/>
        <w:szCs w:val="20"/>
        <w:lang w:val="de-DE"/>
      </w:rPr>
      <w:fldChar w:fldCharType="separate"/>
    </w:r>
    <w:r w:rsidR="008411FB">
      <w:rPr>
        <w:rFonts w:ascii="Times New Roman" w:hAnsi="Times New Roman" w:cs="Times New Roman"/>
        <w:noProof/>
        <w:sz w:val="20"/>
        <w:szCs w:val="20"/>
        <w:lang w:val="de-DE"/>
      </w:rPr>
      <w:t>Application Letter</w:t>
    </w:r>
    <w:r w:rsidRPr="00112490">
      <w:rPr>
        <w:rFonts w:ascii="Times New Roman" w:hAnsi="Times New Roman" w:cs="Times New Roman"/>
        <w:sz w:val="20"/>
        <w:szCs w:val="20"/>
        <w:lang w:val="de-DE"/>
      </w:rPr>
      <w:fldChar w:fldCharType="end"/>
    </w:r>
  </w:p>
  <w:p w14:paraId="72BC303A" w14:textId="77777777" w:rsidR="008F77B4" w:rsidRPr="00112490" w:rsidRDefault="008F77B4" w:rsidP="00112490">
    <w:pPr>
      <w:pStyle w:val="Kopfzeile"/>
      <w:tabs>
        <w:tab w:val="center" w:pos="4651"/>
        <w:tab w:val="left" w:pos="5824"/>
      </w:tabs>
      <w:jc w:val="center"/>
      <w:rPr>
        <w:rFonts w:ascii="Times New Roman" w:hAnsi="Times New Roman" w:cs="Times New Roman"/>
        <w:sz w:val="8"/>
        <w:szCs w:val="8"/>
        <w:lang w:val="de-DE"/>
      </w:rPr>
    </w:pPr>
    <w:r w:rsidRPr="00112490">
      <w:rPr>
        <w:rFonts w:ascii="Times New Roman" w:hAnsi="Times New Roman" w:cs="Times New Roman"/>
        <w:noProof/>
        <w:sz w:val="8"/>
        <w:szCs w:val="8"/>
        <w:lang w:eastAsia="de-A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59FB3F" wp14:editId="4608AA81">
              <wp:simplePos x="0" y="0"/>
              <wp:positionH relativeFrom="margin">
                <wp:posOffset>2834640</wp:posOffset>
              </wp:positionH>
              <wp:positionV relativeFrom="page">
                <wp:posOffset>10231192</wp:posOffset>
              </wp:positionV>
              <wp:extent cx="238125" cy="0"/>
              <wp:effectExtent l="0" t="0" r="0" b="0"/>
              <wp:wrapNone/>
              <wp:docPr id="35" name="Gerader Verbinder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81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3959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<w:pict>
            <v:line w14:anchorId="3643A8DB" id="Gerader Verbinder 3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23.2pt,805.6pt" to="241.95pt,8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" strokecolor="#939598">
              <v:stroke joinstyle="miter"/>
              <w10:wrap anchorx="margin" anchory="page"/>
            </v:line>
          </w:pict>
        </mc:Fallback>
      </mc:AlternateContent>
    </w:r>
  </w:p>
  <w:p w14:paraId="38930600" w14:textId="77777777" w:rsidR="008F77B4" w:rsidRPr="00112490" w:rsidRDefault="008F77B4" w:rsidP="00112490">
    <w:pPr>
      <w:pStyle w:val="Kopfzeile"/>
      <w:jc w:val="center"/>
      <w:rPr>
        <w:rFonts w:ascii="Times New Roman" w:hAnsi="Times New Roman" w:cs="Times New Roman"/>
        <w:sz w:val="20"/>
        <w:szCs w:val="20"/>
        <w:lang w:val="de-DE"/>
      </w:rPr>
    </w:pPr>
    <w:r w:rsidRPr="00112490">
      <w:rPr>
        <w:rFonts w:ascii="Times New Roman" w:hAnsi="Times New Roman" w:cs="Times New Roman"/>
        <w:sz w:val="20"/>
        <w:szCs w:val="20"/>
        <w:lang w:val="de-DE"/>
      </w:rPr>
      <w:fldChar w:fldCharType="begin"/>
    </w:r>
    <w:r w:rsidRPr="00112490">
      <w:rPr>
        <w:rFonts w:ascii="Times New Roman" w:hAnsi="Times New Roman" w:cs="Times New Roman"/>
        <w:sz w:val="20"/>
        <w:szCs w:val="20"/>
        <w:lang w:val="de-DE"/>
      </w:rPr>
      <w:instrText xml:space="preserve"> PAGE  \* Arabic  —\* MERGEFORMAT </w:instrText>
    </w:r>
    <w:r w:rsidRPr="00112490">
      <w:rPr>
        <w:rFonts w:ascii="Times New Roman" w:hAnsi="Times New Roman" w:cs="Times New Roman"/>
        <w:sz w:val="20"/>
        <w:szCs w:val="20"/>
        <w:lang w:val="de-DE"/>
      </w:rPr>
      <w:fldChar w:fldCharType="separate"/>
    </w:r>
    <w:r w:rsidR="008411FB">
      <w:rPr>
        <w:rFonts w:ascii="Times New Roman" w:hAnsi="Times New Roman" w:cs="Times New Roman"/>
        <w:noProof/>
        <w:sz w:val="20"/>
        <w:szCs w:val="20"/>
        <w:lang w:val="de-DE"/>
      </w:rPr>
      <w:t>3</w:t>
    </w:r>
    <w:r w:rsidRPr="00112490">
      <w:rPr>
        <w:rFonts w:ascii="Times New Roman" w:hAnsi="Times New Roman" w:cs="Times New Roman"/>
        <w:sz w:val="20"/>
        <w:szCs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01F00" w14:textId="77777777" w:rsidR="00535C67" w:rsidRDefault="00535C67" w:rsidP="00346B57">
      <w:pPr>
        <w:spacing w:after="0" w:line="240" w:lineRule="auto"/>
      </w:pPr>
      <w:r>
        <w:separator/>
      </w:r>
    </w:p>
  </w:footnote>
  <w:footnote w:type="continuationSeparator" w:id="0">
    <w:p w14:paraId="61F889A3" w14:textId="77777777" w:rsidR="00535C67" w:rsidRDefault="00535C67" w:rsidP="00346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E8A64" w14:textId="77777777" w:rsidR="008F77B4" w:rsidRPr="009F1257" w:rsidRDefault="008F77B4" w:rsidP="009F1257">
    <w:pPr>
      <w:rPr>
        <w:rFonts w:ascii="Garamond" w:hAnsi="Garamond"/>
        <w:szCs w:val="28"/>
      </w:rPr>
    </w:pPr>
    <w:r w:rsidRPr="00AB7AAB">
      <w:rPr>
        <w:rFonts w:ascii="Garamond" w:hAnsi="Garamond"/>
        <w:szCs w:val="28"/>
      </w:rPr>
      <w:t>Dr.</w:t>
    </w:r>
    <w:r w:rsidRPr="00AB7AAB">
      <w:rPr>
        <w:rFonts w:ascii="Garamond" w:hAnsi="Garamond"/>
        <w:szCs w:val="28"/>
        <w:vertAlign w:val="superscript"/>
      </w:rPr>
      <w:t>in</w:t>
    </w:r>
    <w:r w:rsidRPr="00AB7AAB">
      <w:rPr>
        <w:rFonts w:ascii="Garamond" w:hAnsi="Garamond"/>
        <w:szCs w:val="28"/>
      </w:rPr>
      <w:t xml:space="preserve"> </w:t>
    </w:r>
    <w:r>
      <w:rPr>
        <w:rFonts w:ascii="Garamond" w:hAnsi="Garamond"/>
        <w:szCs w:val="28"/>
      </w:rPr>
      <w:t>Brigitte Naderer 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B14D9"/>
    <w:multiLevelType w:val="hybridMultilevel"/>
    <w:tmpl w:val="E052666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C4D4F"/>
    <w:multiLevelType w:val="hybridMultilevel"/>
    <w:tmpl w:val="0ADE3F4C"/>
    <w:lvl w:ilvl="0" w:tplc="AF9C934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83754BD"/>
    <w:multiLevelType w:val="hybridMultilevel"/>
    <w:tmpl w:val="297AB6F0"/>
    <w:lvl w:ilvl="0" w:tplc="AF9C9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14D6B"/>
    <w:multiLevelType w:val="hybridMultilevel"/>
    <w:tmpl w:val="9552FB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F7BC9"/>
    <w:multiLevelType w:val="hybridMultilevel"/>
    <w:tmpl w:val="D67CF1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045B3"/>
    <w:multiLevelType w:val="hybridMultilevel"/>
    <w:tmpl w:val="4876605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D365B"/>
    <w:multiLevelType w:val="hybridMultilevel"/>
    <w:tmpl w:val="183E8C58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3F6DD8"/>
    <w:multiLevelType w:val="hybridMultilevel"/>
    <w:tmpl w:val="CD7214E4"/>
    <w:lvl w:ilvl="0" w:tplc="E766D002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F3695"/>
    <w:multiLevelType w:val="hybridMultilevel"/>
    <w:tmpl w:val="5AB43C1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94CD7"/>
    <w:multiLevelType w:val="hybridMultilevel"/>
    <w:tmpl w:val="D2EAFFC2"/>
    <w:lvl w:ilvl="0" w:tplc="DF8EE218">
      <w:start w:val="1"/>
      <w:numFmt w:val="decimal"/>
      <w:lvlText w:val="%1."/>
      <w:lvlJc w:val="left"/>
      <w:pPr>
        <w:ind w:left="502" w:hanging="360"/>
      </w:pPr>
      <w:rPr>
        <w:b w:val="0"/>
        <w:bCs/>
        <w:i w:val="0"/>
        <w:iCs w:val="0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D3571C6"/>
    <w:multiLevelType w:val="hybridMultilevel"/>
    <w:tmpl w:val="C64250FE"/>
    <w:lvl w:ilvl="0" w:tplc="96E0AAEE">
      <w:start w:val="1"/>
      <w:numFmt w:val="decimal"/>
      <w:lvlText w:val="%1."/>
      <w:lvlJc w:val="left"/>
      <w:pPr>
        <w:ind w:left="1070" w:hanging="71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C70E9"/>
    <w:multiLevelType w:val="hybridMultilevel"/>
    <w:tmpl w:val="C0C285CE"/>
    <w:lvl w:ilvl="0" w:tplc="A75C16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F1033"/>
    <w:multiLevelType w:val="hybridMultilevel"/>
    <w:tmpl w:val="CCE64A1A"/>
    <w:lvl w:ilvl="0" w:tplc="5F026B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B701C"/>
    <w:multiLevelType w:val="hybridMultilevel"/>
    <w:tmpl w:val="89A2B6E6"/>
    <w:lvl w:ilvl="0" w:tplc="C7C2E7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12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57"/>
    <w:rsid w:val="000223EE"/>
    <w:rsid w:val="00043559"/>
    <w:rsid w:val="00050F18"/>
    <w:rsid w:val="00061119"/>
    <w:rsid w:val="00067A36"/>
    <w:rsid w:val="00082C42"/>
    <w:rsid w:val="000914D6"/>
    <w:rsid w:val="00097C25"/>
    <w:rsid w:val="000B10D2"/>
    <w:rsid w:val="000D5613"/>
    <w:rsid w:val="00112490"/>
    <w:rsid w:val="00131285"/>
    <w:rsid w:val="00163DB0"/>
    <w:rsid w:val="00187FA0"/>
    <w:rsid w:val="00194C5A"/>
    <w:rsid w:val="001B66A8"/>
    <w:rsid w:val="001C2C0E"/>
    <w:rsid w:val="001C5B2B"/>
    <w:rsid w:val="001E2D3B"/>
    <w:rsid w:val="001E7EEF"/>
    <w:rsid w:val="0024303E"/>
    <w:rsid w:val="002961CC"/>
    <w:rsid w:val="002A6AC1"/>
    <w:rsid w:val="002E1000"/>
    <w:rsid w:val="00304A56"/>
    <w:rsid w:val="00346B57"/>
    <w:rsid w:val="0035779D"/>
    <w:rsid w:val="003643FF"/>
    <w:rsid w:val="00366C13"/>
    <w:rsid w:val="00381D0C"/>
    <w:rsid w:val="003D3FEC"/>
    <w:rsid w:val="003E0417"/>
    <w:rsid w:val="003F3DEC"/>
    <w:rsid w:val="00412F8F"/>
    <w:rsid w:val="004318D3"/>
    <w:rsid w:val="00447155"/>
    <w:rsid w:val="004626CE"/>
    <w:rsid w:val="004A46C3"/>
    <w:rsid w:val="004E3D7F"/>
    <w:rsid w:val="004F4DDC"/>
    <w:rsid w:val="00534AD6"/>
    <w:rsid w:val="00535C67"/>
    <w:rsid w:val="00582E3F"/>
    <w:rsid w:val="005850ED"/>
    <w:rsid w:val="005E0DEB"/>
    <w:rsid w:val="005F41D3"/>
    <w:rsid w:val="006631E3"/>
    <w:rsid w:val="006A6F63"/>
    <w:rsid w:val="006C62D8"/>
    <w:rsid w:val="006D59EB"/>
    <w:rsid w:val="006D69C4"/>
    <w:rsid w:val="006E5FC7"/>
    <w:rsid w:val="00716E88"/>
    <w:rsid w:val="0075180A"/>
    <w:rsid w:val="00791429"/>
    <w:rsid w:val="007D1CEC"/>
    <w:rsid w:val="007E5E6A"/>
    <w:rsid w:val="007E6AAE"/>
    <w:rsid w:val="007E717A"/>
    <w:rsid w:val="00820398"/>
    <w:rsid w:val="008411FB"/>
    <w:rsid w:val="00845B9C"/>
    <w:rsid w:val="00863D0B"/>
    <w:rsid w:val="0086620A"/>
    <w:rsid w:val="008B42BC"/>
    <w:rsid w:val="008D5AE9"/>
    <w:rsid w:val="008F40ED"/>
    <w:rsid w:val="008F77B4"/>
    <w:rsid w:val="00927F62"/>
    <w:rsid w:val="009339BD"/>
    <w:rsid w:val="009A285C"/>
    <w:rsid w:val="009A2E19"/>
    <w:rsid w:val="009A7394"/>
    <w:rsid w:val="009F1257"/>
    <w:rsid w:val="00A03BBC"/>
    <w:rsid w:val="00A209D9"/>
    <w:rsid w:val="00A41F7B"/>
    <w:rsid w:val="00A5759A"/>
    <w:rsid w:val="00A654DF"/>
    <w:rsid w:val="00A668BA"/>
    <w:rsid w:val="00A77FF0"/>
    <w:rsid w:val="00A9418A"/>
    <w:rsid w:val="00AC4FF3"/>
    <w:rsid w:val="00AC53E3"/>
    <w:rsid w:val="00AF4E65"/>
    <w:rsid w:val="00B10057"/>
    <w:rsid w:val="00B156A1"/>
    <w:rsid w:val="00B30594"/>
    <w:rsid w:val="00B35CBE"/>
    <w:rsid w:val="00B366B2"/>
    <w:rsid w:val="00B71492"/>
    <w:rsid w:val="00B818E4"/>
    <w:rsid w:val="00BB5282"/>
    <w:rsid w:val="00BD5882"/>
    <w:rsid w:val="00C06404"/>
    <w:rsid w:val="00C132D8"/>
    <w:rsid w:val="00C14D2C"/>
    <w:rsid w:val="00C45817"/>
    <w:rsid w:val="00C57044"/>
    <w:rsid w:val="00CA50E0"/>
    <w:rsid w:val="00D1270B"/>
    <w:rsid w:val="00D45EC5"/>
    <w:rsid w:val="00D82715"/>
    <w:rsid w:val="00D941E0"/>
    <w:rsid w:val="00DB4401"/>
    <w:rsid w:val="00DF0A47"/>
    <w:rsid w:val="00E30851"/>
    <w:rsid w:val="00E40F39"/>
    <w:rsid w:val="00E60E0E"/>
    <w:rsid w:val="00E82AFD"/>
    <w:rsid w:val="00F14344"/>
    <w:rsid w:val="00F260DA"/>
    <w:rsid w:val="00F44E6D"/>
    <w:rsid w:val="00F46E28"/>
    <w:rsid w:val="00FB5F12"/>
    <w:rsid w:val="00FC186C"/>
    <w:rsid w:val="00FC5055"/>
    <w:rsid w:val="00FD2DE0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95A10"/>
  <w15:chartTrackingRefBased/>
  <w15:docId w15:val="{470045B9-7986-40F8-8F51-AF03CC16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5B9C"/>
  </w:style>
  <w:style w:type="paragraph" w:styleId="berschrift1">
    <w:name w:val="heading 1"/>
    <w:basedOn w:val="Standard"/>
    <w:next w:val="Standard"/>
    <w:link w:val="berschrift1Zchn"/>
    <w:uiPriority w:val="9"/>
    <w:qFormat/>
    <w:rsid w:val="007E717A"/>
    <w:pPr>
      <w:outlineLvl w:val="0"/>
    </w:pPr>
    <w:rPr>
      <w:rFonts w:ascii="Times New Roman" w:hAnsi="Times New Roman" w:cs="Times New Roman"/>
      <w:i/>
      <w:sz w:val="32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50ED"/>
    <w:pPr>
      <w:pBdr>
        <w:top w:val="single" w:sz="12" w:space="1" w:color="F2F2F2" w:themeColor="background1" w:themeShade="F2"/>
        <w:left w:val="single" w:sz="12" w:space="4" w:color="F2F2F2" w:themeColor="background1" w:themeShade="F2"/>
        <w:bottom w:val="single" w:sz="12" w:space="1" w:color="F2F2F2" w:themeColor="background1" w:themeShade="F2"/>
        <w:right w:val="single" w:sz="12" w:space="4" w:color="F2F2F2" w:themeColor="background1" w:themeShade="F2"/>
      </w:pBdr>
      <w:spacing w:after="0" w:line="276" w:lineRule="auto"/>
      <w:outlineLvl w:val="1"/>
    </w:pPr>
    <w:rPr>
      <w:rFonts w:ascii="Times New Roman" w:eastAsia="Times New Roman" w:hAnsi="Times New Roman" w:cs="Times New Roman"/>
      <w:b/>
      <w:caps/>
      <w:color w:val="0061A5"/>
      <w:sz w:val="28"/>
      <w:szCs w:val="28"/>
      <w:lang w:val="en-US"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5850ED"/>
    <w:pPr>
      <w:spacing w:before="120"/>
      <w:ind w:left="1410" w:hanging="1410"/>
      <w:outlineLvl w:val="2"/>
    </w:pPr>
    <w:rPr>
      <w:rFonts w:ascii="Times New Roman" w:hAnsi="Times New Roman" w:cs="Times New Roman"/>
      <w:b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46B57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de-DE" w:eastAsia="en-GB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46B57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6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6B57"/>
  </w:style>
  <w:style w:type="paragraph" w:styleId="Fuzeile">
    <w:name w:val="footer"/>
    <w:basedOn w:val="Standard"/>
    <w:link w:val="FuzeileZchn"/>
    <w:uiPriority w:val="99"/>
    <w:unhideWhenUsed/>
    <w:rsid w:val="00346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6B57"/>
  </w:style>
  <w:style w:type="character" w:styleId="IntensiveHervorhebung">
    <w:name w:val="Intense Emphasis"/>
    <w:uiPriority w:val="21"/>
    <w:qFormat/>
    <w:rsid w:val="00346B57"/>
  </w:style>
  <w:style w:type="table" w:styleId="Tabellenraster">
    <w:name w:val="Table Grid"/>
    <w:basedOn w:val="NormaleTabelle"/>
    <w:uiPriority w:val="59"/>
    <w:rsid w:val="00346B57"/>
    <w:pPr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itat">
    <w:name w:val="Quote"/>
    <w:basedOn w:val="berschrift2"/>
    <w:next w:val="Standard"/>
    <w:link w:val="ZitatZchn"/>
    <w:uiPriority w:val="29"/>
    <w:qFormat/>
    <w:rsid w:val="00346B57"/>
    <w:pPr>
      <w:outlineLvl w:val="9"/>
    </w:pPr>
    <w:rPr>
      <w:b w:val="0"/>
    </w:rPr>
  </w:style>
  <w:style w:type="character" w:customStyle="1" w:styleId="ZitatZchn">
    <w:name w:val="Zitat Zchn"/>
    <w:basedOn w:val="Absatz-Standardschriftart"/>
    <w:link w:val="Zitat"/>
    <w:uiPriority w:val="29"/>
    <w:rsid w:val="00346B57"/>
    <w:rPr>
      <w:rFonts w:ascii="Times New Roman" w:eastAsia="Times New Roman" w:hAnsi="Times New Roman" w:cs="Times New Roman"/>
      <w:b/>
      <w:sz w:val="28"/>
      <w:szCs w:val="28"/>
      <w:shd w:val="clear" w:color="auto" w:fill="F2F2F2" w:themeFill="background1" w:themeFillShade="F2"/>
      <w:lang w:val="en-US"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50ED"/>
    <w:rPr>
      <w:rFonts w:ascii="Times New Roman" w:eastAsia="Times New Roman" w:hAnsi="Times New Roman" w:cs="Times New Roman"/>
      <w:b/>
      <w:caps/>
      <w:color w:val="0061A5"/>
      <w:sz w:val="28"/>
      <w:szCs w:val="28"/>
      <w:lang w:val="en-US" w:eastAsia="en-GB"/>
    </w:rPr>
  </w:style>
  <w:style w:type="character" w:styleId="Hyperlink">
    <w:name w:val="Hyperlink"/>
    <w:basedOn w:val="Absatz-Standardschriftart"/>
    <w:uiPriority w:val="99"/>
    <w:unhideWhenUsed/>
    <w:rsid w:val="00346B57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E717A"/>
    <w:rPr>
      <w:rFonts w:ascii="Times New Roman" w:hAnsi="Times New Roman" w:cs="Times New Roman"/>
      <w:i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850ED"/>
    <w:rPr>
      <w:rFonts w:ascii="Times New Roman" w:hAnsi="Times New Roman" w:cs="Times New Roman"/>
      <w:b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46B5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de-DE" w:eastAsia="en-GB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46B5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6B57"/>
    <w:pPr>
      <w:widowControl w:val="0"/>
      <w:spacing w:after="0" w:line="240" w:lineRule="auto"/>
    </w:pPr>
    <w:rPr>
      <w:rFonts w:ascii="Lucida Grande" w:hAnsi="Lucida Grande" w:cs="Lucida Grande"/>
      <w:sz w:val="18"/>
      <w:szCs w:val="18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6B57"/>
    <w:rPr>
      <w:rFonts w:ascii="Lucida Grande" w:hAnsi="Lucida Grande" w:cs="Lucida Grande"/>
      <w:sz w:val="18"/>
      <w:szCs w:val="18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346B57"/>
    <w:pPr>
      <w:widowControl w:val="0"/>
      <w:spacing w:after="0" w:line="240" w:lineRule="auto"/>
      <w:ind w:left="118"/>
    </w:pPr>
    <w:rPr>
      <w:rFonts w:ascii="Georgia" w:eastAsia="Georgia" w:hAnsi="Georgia"/>
      <w:sz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346B57"/>
    <w:rPr>
      <w:rFonts w:ascii="Georgia" w:eastAsia="Georgia" w:hAnsi="Georgia"/>
      <w:sz w:val="24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346B57"/>
  </w:style>
  <w:style w:type="table" w:styleId="HelleSchattierung-Akzent1">
    <w:name w:val="Light Shading Accent 1"/>
    <w:basedOn w:val="NormaleTabelle"/>
    <w:uiPriority w:val="60"/>
    <w:rsid w:val="00346B57"/>
    <w:pPr>
      <w:spacing w:after="0" w:line="240" w:lineRule="auto"/>
    </w:pPr>
    <w:rPr>
      <w:rFonts w:eastAsiaTheme="minorEastAsia"/>
      <w:color w:val="2E74B5" w:themeColor="accent1" w:themeShade="BF"/>
      <w:lang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StandardWeb">
    <w:name w:val="Normal (Web)"/>
    <w:basedOn w:val="Standard"/>
    <w:uiPriority w:val="99"/>
    <w:unhideWhenUsed/>
    <w:rsid w:val="00346B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val="de-DE" w:eastAsia="en-GB"/>
    </w:rPr>
  </w:style>
  <w:style w:type="paragraph" w:styleId="Listenabsatz">
    <w:name w:val="List Paragraph"/>
    <w:basedOn w:val="Standard"/>
    <w:uiPriority w:val="34"/>
    <w:qFormat/>
    <w:rsid w:val="00346B57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4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46B5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346B57"/>
    <w:pPr>
      <w:widowControl w:val="0"/>
      <w:spacing w:after="0" w:line="240" w:lineRule="auto"/>
    </w:pPr>
    <w:rPr>
      <w:sz w:val="24"/>
      <w:szCs w:val="24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46B57"/>
    <w:rPr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6B57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6B57"/>
    <w:rPr>
      <w:b/>
      <w:bCs/>
      <w:sz w:val="20"/>
      <w:szCs w:val="20"/>
      <w:lang w:val="en-US"/>
    </w:rPr>
  </w:style>
  <w:style w:type="paragraph" w:customStyle="1" w:styleId="Default">
    <w:name w:val="Default"/>
    <w:rsid w:val="00346B5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color w:val="000000"/>
      <w:sz w:val="24"/>
      <w:szCs w:val="24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346B57"/>
    <w:rPr>
      <w:i/>
      <w:iCs/>
    </w:rPr>
  </w:style>
  <w:style w:type="character" w:customStyle="1" w:styleId="apple-converted-space">
    <w:name w:val="apple-converted-space"/>
    <w:basedOn w:val="Absatz-Standardschriftart"/>
    <w:rsid w:val="00346B57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46B57"/>
    <w:pPr>
      <w:pBdr>
        <w:bottom w:val="single" w:sz="4" w:space="1" w:color="auto"/>
      </w:pBdr>
      <w:tabs>
        <w:tab w:val="left" w:pos="8931"/>
      </w:tabs>
      <w:spacing w:before="480" w:line="276" w:lineRule="auto"/>
      <w:ind w:right="-26"/>
      <w:outlineLvl w:val="9"/>
    </w:pPr>
    <w:rPr>
      <w:bCs/>
      <w:i w:val="0"/>
      <w:iCs/>
      <w:spacing w:val="-2"/>
      <w:sz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346B57"/>
    <w:pPr>
      <w:widowControl w:val="0"/>
      <w:tabs>
        <w:tab w:val="right" w:leader="dot" w:pos="9632"/>
      </w:tabs>
      <w:spacing w:before="120" w:after="0" w:line="240" w:lineRule="auto"/>
    </w:pPr>
    <w:rPr>
      <w:b/>
      <w:bCs/>
      <w:i/>
      <w:iCs/>
      <w:sz w:val="24"/>
      <w:szCs w:val="24"/>
      <w:lang w:val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3D3FEC"/>
    <w:pPr>
      <w:widowControl w:val="0"/>
      <w:tabs>
        <w:tab w:val="right" w:leader="dot" w:pos="9292"/>
      </w:tabs>
      <w:spacing w:before="120" w:after="0" w:line="240" w:lineRule="auto"/>
      <w:ind w:left="220"/>
    </w:pPr>
    <w:rPr>
      <w:b/>
      <w:bCs/>
      <w:sz w:val="24"/>
      <w:lang w:val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3D3FEC"/>
    <w:pPr>
      <w:widowControl w:val="0"/>
      <w:tabs>
        <w:tab w:val="right" w:leader="dot" w:pos="9292"/>
      </w:tabs>
      <w:spacing w:after="0" w:line="240" w:lineRule="auto"/>
      <w:ind w:left="440"/>
    </w:pPr>
    <w:rPr>
      <w:sz w:val="20"/>
      <w:szCs w:val="20"/>
      <w:lang w:val="en-US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46B57"/>
    <w:pPr>
      <w:widowControl w:val="0"/>
      <w:spacing w:after="0" w:line="240" w:lineRule="auto"/>
      <w:ind w:left="660"/>
    </w:pPr>
    <w:rPr>
      <w:sz w:val="20"/>
      <w:szCs w:val="20"/>
      <w:lang w:val="en-US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46B57"/>
    <w:pPr>
      <w:widowControl w:val="0"/>
      <w:spacing w:after="0" w:line="240" w:lineRule="auto"/>
      <w:ind w:left="880"/>
    </w:pPr>
    <w:rPr>
      <w:sz w:val="20"/>
      <w:szCs w:val="20"/>
      <w:lang w:val="en-US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46B57"/>
    <w:pPr>
      <w:widowControl w:val="0"/>
      <w:spacing w:after="0" w:line="240" w:lineRule="auto"/>
      <w:ind w:left="1100"/>
    </w:pPr>
    <w:rPr>
      <w:sz w:val="20"/>
      <w:szCs w:val="20"/>
      <w:lang w:val="en-US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46B57"/>
    <w:pPr>
      <w:widowControl w:val="0"/>
      <w:spacing w:after="0" w:line="240" w:lineRule="auto"/>
      <w:ind w:left="1320"/>
    </w:pPr>
    <w:rPr>
      <w:sz w:val="20"/>
      <w:szCs w:val="20"/>
      <w:lang w:val="en-US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46B57"/>
    <w:pPr>
      <w:widowControl w:val="0"/>
      <w:spacing w:after="0" w:line="240" w:lineRule="auto"/>
      <w:ind w:left="1540"/>
    </w:pPr>
    <w:rPr>
      <w:sz w:val="20"/>
      <w:szCs w:val="20"/>
      <w:lang w:val="en-US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46B57"/>
    <w:pPr>
      <w:widowControl w:val="0"/>
      <w:spacing w:after="0" w:line="240" w:lineRule="auto"/>
      <w:ind w:left="1760"/>
    </w:pPr>
    <w:rPr>
      <w:sz w:val="20"/>
      <w:szCs w:val="20"/>
      <w:lang w:val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46B57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346B57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346B57"/>
    <w:rPr>
      <w:color w:val="954F72" w:themeColor="followedHyperlink"/>
      <w:u w:val="single"/>
    </w:rPr>
  </w:style>
  <w:style w:type="paragraph" w:customStyle="1" w:styleId="AbstractText">
    <w:name w:val="Abstract Text"/>
    <w:basedOn w:val="Textkrper"/>
    <w:rsid w:val="00346B57"/>
    <w:pPr>
      <w:keepNext/>
      <w:widowControl/>
      <w:tabs>
        <w:tab w:val="right" w:pos="8640"/>
      </w:tabs>
      <w:spacing w:line="480" w:lineRule="auto"/>
      <w:ind w:left="0"/>
    </w:pPr>
    <w:rPr>
      <w:rFonts w:ascii="Times New Roman" w:eastAsia="MS Mincho" w:hAnsi="Times New Roman" w:cs="Times New Roman"/>
      <w:szCs w:val="24"/>
      <w:lang w:val="x-none" w:eastAsia="x-none"/>
    </w:rPr>
  </w:style>
  <w:style w:type="paragraph" w:customStyle="1" w:styleId="has-text-color">
    <w:name w:val="has-text-color"/>
    <w:basedOn w:val="Standard"/>
    <w:rsid w:val="0034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346B57"/>
    <w:pPr>
      <w:suppressAutoHyphens/>
      <w:autoSpaceDN w:val="0"/>
      <w:spacing w:after="0" w:line="240" w:lineRule="auto"/>
      <w:textAlignment w:val="baseline"/>
    </w:pPr>
    <w:rPr>
      <w:rFonts w:ascii="Calibri Light" w:eastAsia="Times New Roman" w:hAnsi="Calibri Light" w:cs="Times New Roman"/>
      <w:spacing w:val="-10"/>
      <w:kern w:val="3"/>
      <w:sz w:val="56"/>
      <w:szCs w:val="56"/>
      <w:lang w:val="fr-BE"/>
    </w:rPr>
  </w:style>
  <w:style w:type="character" w:customStyle="1" w:styleId="TitelZchn">
    <w:name w:val="Titel Zchn"/>
    <w:basedOn w:val="Absatz-Standardschriftart"/>
    <w:link w:val="Titel"/>
    <w:uiPriority w:val="10"/>
    <w:rsid w:val="00346B57"/>
    <w:rPr>
      <w:rFonts w:ascii="Calibri Light" w:eastAsia="Times New Roman" w:hAnsi="Calibri Light" w:cs="Times New Roman"/>
      <w:spacing w:val="-10"/>
      <w:kern w:val="3"/>
      <w:sz w:val="56"/>
      <w:szCs w:val="56"/>
      <w:lang w:val="fr-BE"/>
    </w:rPr>
  </w:style>
  <w:style w:type="paragraph" w:styleId="Beschriftung">
    <w:name w:val="caption"/>
    <w:basedOn w:val="Standard"/>
    <w:next w:val="Standard"/>
    <w:uiPriority w:val="35"/>
    <w:unhideWhenUsed/>
    <w:qFormat/>
    <w:rsid w:val="00346B57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val="de-DE" w:eastAsia="en-GB"/>
    </w:rPr>
  </w:style>
  <w:style w:type="character" w:customStyle="1" w:styleId="normaltextrun">
    <w:name w:val="normaltextrun"/>
    <w:basedOn w:val="Absatz-Standardschriftart"/>
    <w:rsid w:val="00346B57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B4401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3D3F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80/17482798.2023.2230311" TargetMode="External"/><Relationship Id="rId18" Type="http://schemas.openxmlformats.org/officeDocument/2006/relationships/hyperlink" Target="https://www.tandfonline.com/doi/abs/10.1080/17405904.2021.1879185" TargetMode="External"/><Relationship Id="rId26" Type="http://schemas.openxmlformats.org/officeDocument/2006/relationships/hyperlink" Target="https://www.sciencedirect.com/science/article/abs/pii/S0195666321000908" TargetMode="External"/><Relationship Id="rId39" Type="http://schemas.openxmlformats.org/officeDocument/2006/relationships/hyperlink" Target="https://www.tandfonline.com/doi/full/10.1080/02650487.2019.1596447" TargetMode="External"/><Relationship Id="rId21" Type="http://schemas.openxmlformats.org/officeDocument/2006/relationships/hyperlink" Target="https://www.mdpi.com/2072-6643/14/1/157" TargetMode="External"/><Relationship Id="rId34" Type="http://schemas.openxmlformats.org/officeDocument/2006/relationships/hyperlink" Target="https://doi.org/10.1080/02650487.2020.1781478" TargetMode="External"/><Relationship Id="rId42" Type="http://schemas.openxmlformats.org/officeDocument/2006/relationships/hyperlink" Target="https://onlinelibrary.wiley.com/doi/full/10.1111/ijpo.12591" TargetMode="External"/><Relationship Id="rId47" Type="http://schemas.openxmlformats.org/officeDocument/2006/relationships/hyperlink" Target="https://onlinelibrary.wiley.com/doi/full/10.1111/ijpo.12488" TargetMode="External"/><Relationship Id="rId50" Type="http://schemas.openxmlformats.org/officeDocument/2006/relationships/hyperlink" Target="https://www.sciencedirect.com/science/article/abs/pii/S0195666317304701?via%3Dihub" TargetMode="External"/><Relationship Id="rId55" Type="http://schemas.openxmlformats.org/officeDocument/2006/relationships/hyperlink" Target="https://www.sciencedirect.com/science/article/abs/pii/S0195666317317543?via%3Dihub" TargetMode="External"/><Relationship Id="rId63" Type="http://schemas.openxmlformats.org/officeDocument/2006/relationships/hyperlink" Target="https://www.medienpaed.com/article/view/1288" TargetMode="External"/><Relationship Id="rId68" Type="http://schemas.openxmlformats.org/officeDocument/2006/relationships/hyperlink" Target="https://www.degruyter.com/view/product/455036?format=G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degruyter.com/document/doi/10.1515/commun-2020-0095/html" TargetMode="External"/><Relationship Id="rId29" Type="http://schemas.openxmlformats.org/officeDocument/2006/relationships/hyperlink" Target="http://dx.doi.org/10.1080/02650487.2020.17936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urnals.sagepub.com/doi/abs/10.1177/14614448231203617" TargetMode="External"/><Relationship Id="rId24" Type="http://schemas.openxmlformats.org/officeDocument/2006/relationships/hyperlink" Target="https://www.tandfonline.com/doi/abs/10.1080/02650487.2022.2053393" TargetMode="External"/><Relationship Id="rId32" Type="http://schemas.openxmlformats.org/officeDocument/2006/relationships/hyperlink" Target="https://www.tandfonline.com/doi/abs/10.1080/17482798.2021.1938619" TargetMode="External"/><Relationship Id="rId37" Type="http://schemas.openxmlformats.org/officeDocument/2006/relationships/hyperlink" Target="https://doi.org/10.1017/S1368980019004683" TargetMode="External"/><Relationship Id="rId40" Type="http://schemas.openxmlformats.org/officeDocument/2006/relationships/hyperlink" Target="https://journals.sagepub.com/doi/10.1177/1077699019844768" TargetMode="External"/><Relationship Id="rId45" Type="http://schemas.openxmlformats.org/officeDocument/2006/relationships/hyperlink" Target="http://dx.doi.org/10.5771/2192-4007-2020-2-308" TargetMode="External"/><Relationship Id="rId53" Type="http://schemas.openxmlformats.org/officeDocument/2006/relationships/hyperlink" Target="https://www.tandfonline.com/doi/full/10.1080/00913367.2018.1452652" TargetMode="External"/><Relationship Id="rId58" Type="http://schemas.openxmlformats.org/officeDocument/2006/relationships/hyperlink" Target="https://www.tandfonline.com/doi/full/10.1080/17482798.2015.1089299" TargetMode="External"/><Relationship Id="rId66" Type="http://schemas.openxmlformats.org/officeDocument/2006/relationships/hyperlink" Target="https://link.springer.com/chapter/10.1007/978-3-658-36508-0_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egruyter.com/document/doi/10.1515/commun-2021-0006/html" TargetMode="External"/><Relationship Id="rId23" Type="http://schemas.openxmlformats.org/officeDocument/2006/relationships/hyperlink" Target="https://doi.org/10.24434/j.scoms.2022.01.3054" TargetMode="External"/><Relationship Id="rId28" Type="http://schemas.openxmlformats.org/officeDocument/2006/relationships/hyperlink" Target="https://link.springer.com/article/10.1007/s40429-020-00348-2" TargetMode="External"/><Relationship Id="rId36" Type="http://schemas.openxmlformats.org/officeDocument/2006/relationships/hyperlink" Target="https://www.sciencedirect.com/science/article/pii/S0195666319311638" TargetMode="External"/><Relationship Id="rId49" Type="http://schemas.openxmlformats.org/officeDocument/2006/relationships/hyperlink" Target="https://www.tandfonline.com/doi/full/10.1080/02650487.2017.1410000" TargetMode="External"/><Relationship Id="rId57" Type="http://schemas.openxmlformats.org/officeDocument/2006/relationships/hyperlink" Target="https://onlinelibrary.wiley.com/doi/abs/10.1002/cb.1599" TargetMode="External"/><Relationship Id="rId61" Type="http://schemas.openxmlformats.org/officeDocument/2006/relationships/hyperlink" Target="https://www.nomos-elibrary.de/10.5771/9783748921332/medienpsychologie" TargetMode="External"/><Relationship Id="rId10" Type="http://schemas.openxmlformats.org/officeDocument/2006/relationships/hyperlink" Target="https://journals.sagepub.com/doi/full/10.1177/20563051231216965" TargetMode="External"/><Relationship Id="rId19" Type="http://schemas.openxmlformats.org/officeDocument/2006/relationships/hyperlink" Target="https://doi.org/10.3389/fpsyg.2022.789069" TargetMode="External"/><Relationship Id="rId31" Type="http://schemas.openxmlformats.org/officeDocument/2006/relationships/hyperlink" Target="https://www.tandfonline.com/doi/abs/10.1080/17524032.2021.1919171" TargetMode="External"/><Relationship Id="rId44" Type="http://schemas.openxmlformats.org/officeDocument/2006/relationships/hyperlink" Target="https://www.tandfonline.com/doi/full/10.1080/02650487.2019.1648984" TargetMode="External"/><Relationship Id="rId52" Type="http://schemas.openxmlformats.org/officeDocument/2006/relationships/hyperlink" Target="https://www.tandfonline.com/doi/full/10.1080/02650487.2017.1348034" TargetMode="External"/><Relationship Id="rId60" Type="http://schemas.openxmlformats.org/officeDocument/2006/relationships/hyperlink" Target="https://www.tandfonline.com/doi/full/10.1080/19312458.2015.1096334" TargetMode="External"/><Relationship Id="rId65" Type="http://schemas.openxmlformats.org/officeDocument/2006/relationships/hyperlink" Target="https://link.springer.com/book/10.1007/978-3-658-36508-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egruyter.com/document/doi/10.1515/commun-2021-0115/html" TargetMode="External"/><Relationship Id="rId14" Type="http://schemas.openxmlformats.org/officeDocument/2006/relationships/hyperlink" Target="https://www.tandfonline.com/doi/abs/10.1080/02650487.2023.2193933" TargetMode="External"/><Relationship Id="rId22" Type="http://schemas.openxmlformats.org/officeDocument/2006/relationships/hyperlink" Target="https://www.mdpi.com/1660-4601/19/17/10911" TargetMode="External"/><Relationship Id="rId27" Type="http://schemas.openxmlformats.org/officeDocument/2006/relationships/hyperlink" Target="https://www.ncbi.nlm.nih.gov/pmc/articles/PMC8455872/" TargetMode="External"/><Relationship Id="rId30" Type="http://schemas.openxmlformats.org/officeDocument/2006/relationships/hyperlink" Target="https://www.tandfonline.com/doi/full/10.1080/02650487.2021.1930939" TargetMode="External"/><Relationship Id="rId35" Type="http://schemas.openxmlformats.org/officeDocument/2006/relationships/hyperlink" Target="https://www.mdpi.com/1660-4601/17/6/1859" TargetMode="External"/><Relationship Id="rId43" Type="http://schemas.openxmlformats.org/officeDocument/2006/relationships/hyperlink" Target="https://www.tandfonline.com/doi/abs/10.1080/19331681.2020.1742843" TargetMode="External"/><Relationship Id="rId48" Type="http://schemas.openxmlformats.org/officeDocument/2006/relationships/hyperlink" Target="https://www.tandfonline.com/doi/full/10.1080/15213269.2017.1378112" TargetMode="External"/><Relationship Id="rId56" Type="http://schemas.openxmlformats.org/officeDocument/2006/relationships/hyperlink" Target="https://www.tandfonline.com/doi/abs/10.1080/02650487.2015.1071947" TargetMode="External"/><Relationship Id="rId64" Type="http://schemas.openxmlformats.org/officeDocument/2006/relationships/hyperlink" Target="https://doi.org/10.1515/commun-2019-0143" TargetMode="External"/><Relationship Id="rId69" Type="http://schemas.openxmlformats.org/officeDocument/2006/relationships/header" Target="header1.xml"/><Relationship Id="rId8" Type="http://schemas.openxmlformats.org/officeDocument/2006/relationships/hyperlink" Target="https://doi.org/10.1093/ct/qtae001" TargetMode="External"/><Relationship Id="rId51" Type="http://schemas.openxmlformats.org/officeDocument/2006/relationships/hyperlink" Target="https://www.tandfonline.com/doi/abs/10.1080/02650487.2016.1218672?journalCode=rina20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onlinelibrary.wiley.com/doi/full/10.1111/sltb.13007" TargetMode="External"/><Relationship Id="rId17" Type="http://schemas.openxmlformats.org/officeDocument/2006/relationships/hyperlink" Target="https://www.degruyter.com/document/doi/10.1515/commun-2020-0053/html" TargetMode="External"/><Relationship Id="rId25" Type="http://schemas.openxmlformats.org/officeDocument/2006/relationships/hyperlink" Target="https://www.ncbi.nlm.nih.gov/pmc/articles/PMC8455872/" TargetMode="External"/><Relationship Id="rId33" Type="http://schemas.openxmlformats.org/officeDocument/2006/relationships/hyperlink" Target="https://www.frontiersin.org/articles/10.3389/fpubh.2020.604702/full" TargetMode="External"/><Relationship Id="rId38" Type="http://schemas.openxmlformats.org/officeDocument/2006/relationships/hyperlink" Target="https://doi.org/10.3390/nu12051478" TargetMode="External"/><Relationship Id="rId46" Type="http://schemas.openxmlformats.org/officeDocument/2006/relationships/hyperlink" Target="https://www.sciencedirect.com/science/article/abs/pii/S027795361930036X?via%3Dihub" TargetMode="External"/><Relationship Id="rId59" Type="http://schemas.openxmlformats.org/officeDocument/2006/relationships/hyperlink" Target="https://doi.org/10.1080/19312458.2015.1096334" TargetMode="External"/><Relationship Id="rId67" Type="http://schemas.openxmlformats.org/officeDocument/2006/relationships/hyperlink" Target="https://doi.org/10.5771/9783748926436-209" TargetMode="External"/><Relationship Id="rId20" Type="http://schemas.openxmlformats.org/officeDocument/2006/relationships/hyperlink" Target="https://www.journalofadvertisingresearch.com/content/62/4/353.abstract" TargetMode="External"/><Relationship Id="rId41" Type="http://schemas.openxmlformats.org/officeDocument/2006/relationships/hyperlink" Target="https://www.tandfonline.com/doi/abs/10.1080/02650487.2020.1735140" TargetMode="External"/><Relationship Id="rId54" Type="http://schemas.openxmlformats.org/officeDocument/2006/relationships/hyperlink" Target="https://www.tandfonline.com/doi/full/10.1080/17524032.2017.1308401" TargetMode="External"/><Relationship Id="rId62" Type="http://schemas.openxmlformats.org/officeDocument/2006/relationships/hyperlink" Target="https://econtent.hogrefe.com/doi/full/10.1027/0227-5910/a000915" TargetMode="External"/><Relationship Id="rId7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2E1CE-E6EA-4238-995B-0D96AD66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2959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2</cp:revision>
  <cp:lastPrinted>2024-01-15T10:23:00Z</cp:lastPrinted>
  <dcterms:created xsi:type="dcterms:W3CDTF">2024-05-07T10:35:00Z</dcterms:created>
  <dcterms:modified xsi:type="dcterms:W3CDTF">2024-05-07T10:35:00Z</dcterms:modified>
</cp:coreProperties>
</file>